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BD" w:rsidRDefault="00F60EBD" w:rsidP="0072170F">
      <w:pPr>
        <w:jc w:val="center"/>
      </w:pPr>
    </w:p>
    <w:sdt>
      <w:sdtPr>
        <w:id w:val="23629695"/>
        <w:docPartObj>
          <w:docPartGallery w:val="Cover Pages"/>
          <w:docPartUnique/>
        </w:docPartObj>
      </w:sdtPr>
      <w:sdtEndPr>
        <w:rPr>
          <w:rFonts w:asciiTheme="majorHAnsi" w:eastAsiaTheme="majorEastAsia" w:hAnsiTheme="majorHAnsi" w:cstheme="majorBidi"/>
          <w:caps/>
          <w:sz w:val="22"/>
          <w:szCs w:val="22"/>
        </w:rPr>
      </w:sdtEndPr>
      <w:sdtContent>
        <w:bookmarkStart w:id="0" w:name="_GoBack" w:displacedByCustomXml="prev"/>
        <w:p w:rsidR="0072170F" w:rsidRPr="00506287" w:rsidRDefault="000E6647" w:rsidP="0072170F">
          <w:pPr>
            <w:jc w:val="center"/>
            <w:rPr>
              <w:rFonts w:asciiTheme="majorHAnsi" w:hAnsiTheme="majorHAnsi"/>
              <w:b/>
              <w:sz w:val="56"/>
              <w:szCs w:val="56"/>
            </w:rPr>
          </w:pPr>
          <w:r>
            <w:rPr>
              <w:noProof/>
            </w:rPr>
            <w:drawing>
              <wp:anchor distT="0" distB="0" distL="114300" distR="114300" simplePos="0" relativeHeight="251658752" behindDoc="0" locked="0" layoutInCell="1" allowOverlap="1">
                <wp:simplePos x="0" y="0"/>
                <wp:positionH relativeFrom="margin">
                  <wp:align>right</wp:align>
                </wp:positionH>
                <wp:positionV relativeFrom="paragraph">
                  <wp:posOffset>592455</wp:posOffset>
                </wp:positionV>
                <wp:extent cx="5943600" cy="5305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05425"/>
                        </a:xfrm>
                        <a:prstGeom prst="rect">
                          <a:avLst/>
                        </a:prstGeom>
                        <a:noFill/>
                        <a:ln>
                          <a:noFill/>
                        </a:ln>
                      </pic:spPr>
                    </pic:pic>
                  </a:graphicData>
                </a:graphic>
                <wp14:sizeRelV relativeFrom="margin">
                  <wp14:pctHeight>0</wp14:pctHeight>
                </wp14:sizeRelV>
              </wp:anchor>
            </w:drawing>
          </w:r>
          <w:bookmarkEnd w:id="0"/>
          <w:r w:rsidR="0072170F" w:rsidRPr="00506287">
            <w:rPr>
              <w:rFonts w:asciiTheme="majorHAnsi" w:hAnsiTheme="majorHAnsi"/>
              <w:b/>
              <w:sz w:val="56"/>
              <w:szCs w:val="56"/>
            </w:rPr>
            <w:t>Cincinnatus Central School</w:t>
          </w:r>
        </w:p>
        <w:p w:rsidR="0072170F" w:rsidRPr="00506287" w:rsidRDefault="0072170F" w:rsidP="0072170F">
          <w:pPr>
            <w:rPr>
              <w:rFonts w:asciiTheme="majorHAnsi" w:hAnsiTheme="majorHAnsi"/>
            </w:rPr>
          </w:pPr>
        </w:p>
        <w:p w:rsidR="0072170F" w:rsidRPr="00506287" w:rsidRDefault="0072170F" w:rsidP="0072170F">
          <w:pPr>
            <w:rPr>
              <w:rFonts w:asciiTheme="majorHAnsi" w:hAnsiTheme="majorHAnsi"/>
            </w:rPr>
          </w:pPr>
        </w:p>
        <w:p w:rsidR="0072170F" w:rsidRPr="00506287" w:rsidRDefault="0072170F" w:rsidP="0072170F">
          <w:pPr>
            <w:rPr>
              <w:rFonts w:asciiTheme="majorHAnsi" w:hAnsiTheme="majorHAnsi"/>
            </w:rPr>
          </w:pPr>
        </w:p>
        <w:p w:rsidR="0072170F" w:rsidRPr="00506287" w:rsidRDefault="0072170F" w:rsidP="0072170F">
          <w:pPr>
            <w:rPr>
              <w:rFonts w:asciiTheme="majorHAnsi" w:hAnsiTheme="majorHAnsi"/>
            </w:rPr>
          </w:pPr>
        </w:p>
        <w:p w:rsidR="0072170F" w:rsidRDefault="0072170F" w:rsidP="0072170F"/>
        <w:p w:rsidR="0072170F" w:rsidRDefault="0072170F" w:rsidP="0072170F"/>
        <w:p w:rsidR="0072170F" w:rsidRDefault="0072170F" w:rsidP="0072170F"/>
        <w:p w:rsidR="0072170F" w:rsidRDefault="0072170F" w:rsidP="0072170F"/>
        <w:p w:rsidR="0072170F" w:rsidRDefault="0072170F" w:rsidP="0072170F"/>
        <w:p w:rsidR="0072170F" w:rsidRDefault="0072170F" w:rsidP="0072170F"/>
        <w:p w:rsidR="0072170F" w:rsidRDefault="0072170F" w:rsidP="00506287">
          <w:pPr>
            <w:jc w:val="center"/>
          </w:pPr>
        </w:p>
        <w:p w:rsidR="0072170F" w:rsidRDefault="000B488F">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772400" cy="10058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Pr="00A3440C" w:rsidRDefault="00123CFB" w:rsidP="00A3440C">
                                <w:pPr>
                                  <w:jc w:val="center"/>
                                  <w:rPr>
                                    <w:rFonts w:asciiTheme="majorHAnsi" w:hAnsiTheme="majorHAnsi"/>
                                    <w:b/>
                                    <w:sz w:val="40"/>
                                    <w:szCs w:val="40"/>
                                  </w:rPr>
                                </w:pPr>
                                <w:r w:rsidRPr="00A3440C">
                                  <w:rPr>
                                    <w:rFonts w:asciiTheme="majorHAnsi" w:hAnsiTheme="majorHAnsi"/>
                                    <w:b/>
                                    <w:sz w:val="40"/>
                                    <w:szCs w:val="40"/>
                                  </w:rPr>
                                  <w:t>Student/Parent Interscholastic Athletic Handbook</w:t>
                                </w:r>
                              </w:p>
                              <w:p w:rsidR="00123CFB" w:rsidRPr="00506287" w:rsidRDefault="00123CFB" w:rsidP="00A3440C">
                                <w:pPr>
                                  <w:jc w:val="center"/>
                                  <w:rPr>
                                    <w:rFonts w:asciiTheme="majorHAnsi" w:hAnsiTheme="majorHAnsi"/>
                                    <w:sz w:val="40"/>
                                    <w:szCs w:val="40"/>
                                  </w:rPr>
                                </w:pPr>
                              </w:p>
                              <w:p w:rsidR="00123CFB" w:rsidRDefault="00123CFB" w:rsidP="00A3440C">
                                <w:pPr>
                                  <w:jc w:val="center"/>
                                  <w:rPr>
                                    <w:rFonts w:asciiTheme="majorHAnsi" w:hAnsiTheme="majorHAnsi"/>
                                    <w:sz w:val="40"/>
                                    <w:szCs w:val="40"/>
                                  </w:rPr>
                                </w:pPr>
                                <w:r>
                                  <w:rPr>
                                    <w:rFonts w:asciiTheme="majorHAnsi" w:hAnsiTheme="majorHAnsi"/>
                                    <w:sz w:val="40"/>
                                    <w:szCs w:val="40"/>
                                  </w:rPr>
                                  <w:t>20</w:t>
                                </w:r>
                                <w:r w:rsidR="00483E5E">
                                  <w:rPr>
                                    <w:rFonts w:asciiTheme="majorHAnsi" w:hAnsiTheme="majorHAnsi"/>
                                    <w:sz w:val="40"/>
                                    <w:szCs w:val="40"/>
                                  </w:rPr>
                                  <w:t>2</w:t>
                                </w:r>
                                <w:r w:rsidR="003866CB">
                                  <w:rPr>
                                    <w:rFonts w:asciiTheme="majorHAnsi" w:hAnsiTheme="majorHAnsi"/>
                                    <w:sz w:val="40"/>
                                    <w:szCs w:val="40"/>
                                  </w:rPr>
                                  <w:t>2</w:t>
                                </w:r>
                                <w:r w:rsidR="00B75E5F">
                                  <w:rPr>
                                    <w:rFonts w:asciiTheme="majorHAnsi" w:hAnsiTheme="majorHAnsi"/>
                                    <w:sz w:val="40"/>
                                    <w:szCs w:val="40"/>
                                  </w:rPr>
                                  <w:t>-202</w:t>
                                </w:r>
                                <w:r w:rsidR="003866CB">
                                  <w:rPr>
                                    <w:rFonts w:asciiTheme="majorHAnsi" w:hAnsiTheme="majorHAnsi"/>
                                    <w:sz w:val="40"/>
                                    <w:szCs w:val="40"/>
                                  </w:rPr>
                                  <w:t>3</w:t>
                                </w:r>
                              </w:p>
                              <w:p w:rsidR="00D92A79" w:rsidRDefault="00D92A79" w:rsidP="00A3440C">
                                <w:pPr>
                                  <w:jc w:val="center"/>
                                  <w:rPr>
                                    <w:rFonts w:asciiTheme="majorHAnsi" w:hAnsiTheme="majorHAnsi"/>
                                    <w:sz w:val="40"/>
                                    <w:szCs w:val="40"/>
                                  </w:rPr>
                                </w:pPr>
                              </w:p>
                              <w:p w:rsidR="00D92A79" w:rsidRDefault="00D92A79" w:rsidP="00A3440C">
                                <w:pPr>
                                  <w:jc w:val="center"/>
                                  <w:rPr>
                                    <w:rFonts w:asciiTheme="majorHAnsi" w:hAnsiTheme="majorHAnsi"/>
                                    <w:sz w:val="40"/>
                                    <w:szCs w:val="40"/>
                                  </w:rPr>
                                </w:pPr>
                              </w:p>
                              <w:p w:rsidR="00D92A79" w:rsidRDefault="00D92A79" w:rsidP="00A3440C">
                                <w:pPr>
                                  <w:jc w:val="center"/>
                                  <w:rPr>
                                    <w:rFonts w:asciiTheme="majorHAnsi" w:hAnsiTheme="majorHAnsi"/>
                                    <w:sz w:val="40"/>
                                    <w:szCs w:val="40"/>
                                  </w:rPr>
                                </w:pPr>
                              </w:p>
                              <w:p w:rsidR="00D92A79" w:rsidRDefault="00D92A79" w:rsidP="00A3440C">
                                <w:pPr>
                                  <w:jc w:val="center"/>
                                  <w:rPr>
                                    <w:rFonts w:asciiTheme="majorHAnsi" w:hAnsiTheme="majorHAnsi"/>
                                    <w:sz w:val="40"/>
                                    <w:szCs w:val="40"/>
                                  </w:rPr>
                                </w:pPr>
                              </w:p>
                              <w:p w:rsidR="00D92A79" w:rsidRDefault="00D92A79" w:rsidP="00A3440C">
                                <w:pPr>
                                  <w:jc w:val="center"/>
                                  <w:rPr>
                                    <w:rFonts w:asciiTheme="majorHAnsi" w:hAnsiTheme="majorHAnsi"/>
                                    <w:sz w:val="40"/>
                                    <w:szCs w:val="40"/>
                                  </w:rPr>
                                </w:pPr>
                              </w:p>
                              <w:p w:rsidR="00123CFB" w:rsidRDefault="00D92A79" w:rsidP="00AD3056">
                                <w:pPr>
                                  <w:jc w:val="center"/>
                                  <w:rPr>
                                    <w:rFonts w:asciiTheme="majorHAnsi" w:eastAsiaTheme="majorEastAsia" w:hAnsiTheme="majorHAnsi" w:cstheme="majorBidi"/>
                                    <w:color w:val="E6EED5" w:themeColor="accent3" w:themeTint="3F"/>
                                    <w:sz w:val="72"/>
                                    <w:szCs w:val="72"/>
                                  </w:rPr>
                                </w:pP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18"/>
                                    <w:szCs w:val="18"/>
                                  </w:rPr>
                                  <w:t xml:space="preserve">Updated </w:t>
                                </w:r>
                                <w:r w:rsidR="00E71A28">
                                  <w:rPr>
                                    <w:rFonts w:asciiTheme="majorHAnsi" w:hAnsiTheme="majorHAnsi"/>
                                    <w:sz w:val="18"/>
                                    <w:szCs w:val="18"/>
                                  </w:rPr>
                                  <w:t>8</w:t>
                                </w:r>
                                <w:r w:rsidR="00AD3056">
                                  <w:rPr>
                                    <w:rFonts w:asciiTheme="majorHAnsi" w:hAnsiTheme="majorHAnsi"/>
                                    <w:sz w:val="18"/>
                                    <w:szCs w:val="18"/>
                                  </w:rPr>
                                  <w:t>/</w:t>
                                </w:r>
                                <w:r w:rsidR="00E71A28">
                                  <w:rPr>
                                    <w:rFonts w:asciiTheme="majorHAnsi" w:hAnsiTheme="majorHAnsi"/>
                                    <w:sz w:val="18"/>
                                    <w:szCs w:val="18"/>
                                  </w:rPr>
                                  <w:t>10</w:t>
                                </w:r>
                                <w:r w:rsidR="00AD3056">
                                  <w:rPr>
                                    <w:rFonts w:asciiTheme="majorHAnsi" w:hAnsiTheme="majorHAnsi"/>
                                    <w:sz w:val="18"/>
                                    <w:szCs w:val="18"/>
                                  </w:rPr>
                                  <w:t>/2</w:t>
                                </w:r>
                                <w:r w:rsidR="003866CB">
                                  <w:rPr>
                                    <w:rFonts w:asciiTheme="majorHAnsi" w:hAnsiTheme="majorHAnsi"/>
                                    <w:sz w:val="18"/>
                                    <w:szCs w:val="18"/>
                                  </w:rPr>
                                  <w:t>2</w:t>
                                </w: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3" o:spid="_x0000_s1026" style="position:absolute;margin-left:0;margin-top:0;width:612pt;height:11in;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" o:allowincell="f" stroked="f">
                    <v:textbox>
                      <w:txbxContent>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Pr="00A3440C" w:rsidRDefault="00123CFB" w:rsidP="00A3440C">
                          <w:pPr>
                            <w:jc w:val="center"/>
                            <w:rPr>
                              <w:rFonts w:asciiTheme="majorHAnsi" w:hAnsiTheme="majorHAnsi"/>
                              <w:b/>
                              <w:sz w:val="40"/>
                              <w:szCs w:val="40"/>
                            </w:rPr>
                          </w:pPr>
                          <w:r w:rsidRPr="00A3440C">
                            <w:rPr>
                              <w:rFonts w:asciiTheme="majorHAnsi" w:hAnsiTheme="majorHAnsi"/>
                              <w:b/>
                              <w:sz w:val="40"/>
                              <w:szCs w:val="40"/>
                            </w:rPr>
                            <w:t>Student/Parent Interscholastic Athletic Handbook</w:t>
                          </w:r>
                        </w:p>
                        <w:p w:rsidR="00123CFB" w:rsidRPr="00506287" w:rsidRDefault="00123CFB" w:rsidP="00A3440C">
                          <w:pPr>
                            <w:jc w:val="center"/>
                            <w:rPr>
                              <w:rFonts w:asciiTheme="majorHAnsi" w:hAnsiTheme="majorHAnsi"/>
                              <w:sz w:val="40"/>
                              <w:szCs w:val="40"/>
                            </w:rPr>
                          </w:pPr>
                        </w:p>
                        <w:p w:rsidR="00123CFB" w:rsidRDefault="00123CFB" w:rsidP="00A3440C">
                          <w:pPr>
                            <w:jc w:val="center"/>
                            <w:rPr>
                              <w:rFonts w:asciiTheme="majorHAnsi" w:hAnsiTheme="majorHAnsi"/>
                              <w:sz w:val="40"/>
                              <w:szCs w:val="40"/>
                            </w:rPr>
                          </w:pPr>
                          <w:r>
                            <w:rPr>
                              <w:rFonts w:asciiTheme="majorHAnsi" w:hAnsiTheme="majorHAnsi"/>
                              <w:sz w:val="40"/>
                              <w:szCs w:val="40"/>
                            </w:rPr>
                            <w:t>20</w:t>
                          </w:r>
                          <w:r w:rsidR="00483E5E">
                            <w:rPr>
                              <w:rFonts w:asciiTheme="majorHAnsi" w:hAnsiTheme="majorHAnsi"/>
                              <w:sz w:val="40"/>
                              <w:szCs w:val="40"/>
                            </w:rPr>
                            <w:t>2</w:t>
                          </w:r>
                          <w:r w:rsidR="003866CB">
                            <w:rPr>
                              <w:rFonts w:asciiTheme="majorHAnsi" w:hAnsiTheme="majorHAnsi"/>
                              <w:sz w:val="40"/>
                              <w:szCs w:val="40"/>
                            </w:rPr>
                            <w:t>2</w:t>
                          </w:r>
                          <w:r w:rsidR="00B75E5F">
                            <w:rPr>
                              <w:rFonts w:asciiTheme="majorHAnsi" w:hAnsiTheme="majorHAnsi"/>
                              <w:sz w:val="40"/>
                              <w:szCs w:val="40"/>
                            </w:rPr>
                            <w:t>-202</w:t>
                          </w:r>
                          <w:r w:rsidR="003866CB">
                            <w:rPr>
                              <w:rFonts w:asciiTheme="majorHAnsi" w:hAnsiTheme="majorHAnsi"/>
                              <w:sz w:val="40"/>
                              <w:szCs w:val="40"/>
                            </w:rPr>
                            <w:t>3</w:t>
                          </w:r>
                        </w:p>
                        <w:p w:rsidR="00D92A79" w:rsidRDefault="00D92A79" w:rsidP="00A3440C">
                          <w:pPr>
                            <w:jc w:val="center"/>
                            <w:rPr>
                              <w:rFonts w:asciiTheme="majorHAnsi" w:hAnsiTheme="majorHAnsi"/>
                              <w:sz w:val="40"/>
                              <w:szCs w:val="40"/>
                            </w:rPr>
                          </w:pPr>
                        </w:p>
                        <w:p w:rsidR="00D92A79" w:rsidRDefault="00D92A79" w:rsidP="00A3440C">
                          <w:pPr>
                            <w:jc w:val="center"/>
                            <w:rPr>
                              <w:rFonts w:asciiTheme="majorHAnsi" w:hAnsiTheme="majorHAnsi"/>
                              <w:sz w:val="40"/>
                              <w:szCs w:val="40"/>
                            </w:rPr>
                          </w:pPr>
                        </w:p>
                        <w:p w:rsidR="00D92A79" w:rsidRDefault="00D92A79" w:rsidP="00A3440C">
                          <w:pPr>
                            <w:jc w:val="center"/>
                            <w:rPr>
                              <w:rFonts w:asciiTheme="majorHAnsi" w:hAnsiTheme="majorHAnsi"/>
                              <w:sz w:val="40"/>
                              <w:szCs w:val="40"/>
                            </w:rPr>
                          </w:pPr>
                        </w:p>
                        <w:p w:rsidR="00D92A79" w:rsidRDefault="00D92A79" w:rsidP="00A3440C">
                          <w:pPr>
                            <w:jc w:val="center"/>
                            <w:rPr>
                              <w:rFonts w:asciiTheme="majorHAnsi" w:hAnsiTheme="majorHAnsi"/>
                              <w:sz w:val="40"/>
                              <w:szCs w:val="40"/>
                            </w:rPr>
                          </w:pPr>
                        </w:p>
                        <w:p w:rsidR="00D92A79" w:rsidRDefault="00D92A79" w:rsidP="00A3440C">
                          <w:pPr>
                            <w:jc w:val="center"/>
                            <w:rPr>
                              <w:rFonts w:asciiTheme="majorHAnsi" w:hAnsiTheme="majorHAnsi"/>
                              <w:sz w:val="40"/>
                              <w:szCs w:val="40"/>
                            </w:rPr>
                          </w:pPr>
                        </w:p>
                        <w:p w:rsidR="00123CFB" w:rsidRDefault="00D92A79" w:rsidP="00AD3056">
                          <w:pPr>
                            <w:jc w:val="center"/>
                            <w:rPr>
                              <w:rFonts w:asciiTheme="majorHAnsi" w:eastAsiaTheme="majorEastAsia" w:hAnsiTheme="majorHAnsi" w:cstheme="majorBidi"/>
                              <w:color w:val="E6EED5" w:themeColor="accent3" w:themeTint="3F"/>
                              <w:sz w:val="72"/>
                              <w:szCs w:val="72"/>
                            </w:rPr>
                          </w:pP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40"/>
                              <w:szCs w:val="40"/>
                            </w:rPr>
                            <w:tab/>
                          </w:r>
                          <w:r>
                            <w:rPr>
                              <w:rFonts w:asciiTheme="majorHAnsi" w:hAnsiTheme="majorHAnsi"/>
                              <w:sz w:val="18"/>
                              <w:szCs w:val="18"/>
                            </w:rPr>
                            <w:t xml:space="preserve">Updated </w:t>
                          </w:r>
                          <w:r w:rsidR="00E71A28">
                            <w:rPr>
                              <w:rFonts w:asciiTheme="majorHAnsi" w:hAnsiTheme="majorHAnsi"/>
                              <w:sz w:val="18"/>
                              <w:szCs w:val="18"/>
                            </w:rPr>
                            <w:t>8</w:t>
                          </w:r>
                          <w:r w:rsidR="00AD3056">
                            <w:rPr>
                              <w:rFonts w:asciiTheme="majorHAnsi" w:hAnsiTheme="majorHAnsi"/>
                              <w:sz w:val="18"/>
                              <w:szCs w:val="18"/>
                            </w:rPr>
                            <w:t>/</w:t>
                          </w:r>
                          <w:r w:rsidR="00E71A28">
                            <w:rPr>
                              <w:rFonts w:asciiTheme="majorHAnsi" w:hAnsiTheme="majorHAnsi"/>
                              <w:sz w:val="18"/>
                              <w:szCs w:val="18"/>
                            </w:rPr>
                            <w:t>10</w:t>
                          </w:r>
                          <w:r w:rsidR="00AD3056">
                            <w:rPr>
                              <w:rFonts w:asciiTheme="majorHAnsi" w:hAnsiTheme="majorHAnsi"/>
                              <w:sz w:val="18"/>
                              <w:szCs w:val="18"/>
                            </w:rPr>
                            <w:t>/2</w:t>
                          </w:r>
                          <w:r w:rsidR="003866CB">
                            <w:rPr>
                              <w:rFonts w:asciiTheme="majorHAnsi" w:hAnsiTheme="majorHAnsi"/>
                              <w:sz w:val="18"/>
                              <w:szCs w:val="18"/>
                            </w:rPr>
                            <w:t>2</w:t>
                          </w: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72"/>
                              <w:szCs w:val="72"/>
                            </w:rPr>
                          </w:pPr>
                        </w:p>
                        <w:p w:rsidR="00123CFB" w:rsidRDefault="00123CFB">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mc:Fallback>
            </mc:AlternateContent>
          </w:r>
        </w:p>
        <w:p w:rsidR="0072170F" w:rsidRDefault="0072170F"/>
        <w:p w:rsidR="0072170F" w:rsidRDefault="0072170F">
          <w:pPr>
            <w:rPr>
              <w:rFonts w:asciiTheme="majorHAnsi" w:eastAsiaTheme="majorEastAsia" w:hAnsiTheme="majorHAnsi" w:cstheme="majorBidi"/>
              <w:caps/>
              <w:sz w:val="22"/>
              <w:szCs w:val="22"/>
            </w:rPr>
          </w:pPr>
          <w:r>
            <w:rPr>
              <w:rFonts w:asciiTheme="majorHAnsi" w:eastAsiaTheme="majorEastAsia" w:hAnsiTheme="majorHAnsi" w:cstheme="majorBidi"/>
              <w:caps/>
              <w:sz w:val="22"/>
              <w:szCs w:val="22"/>
            </w:rPr>
            <w:br w:type="page"/>
          </w:r>
        </w:p>
      </w:sdtContent>
    </w:sdt>
    <w:p w:rsidR="0072170F" w:rsidRDefault="0072170F"/>
    <w:p w:rsidR="0072170F" w:rsidRDefault="0072170F"/>
    <w:p w:rsidR="00DE01D1" w:rsidRDefault="00D654DA" w:rsidP="00DE01D1">
      <w:pPr>
        <w:spacing w:line="20" w:lineRule="atLeast"/>
        <w:jc w:val="center"/>
        <w:rPr>
          <w:rFonts w:asciiTheme="majorHAnsi" w:hAnsiTheme="majorHAnsi"/>
          <w:b/>
          <w:sz w:val="28"/>
          <w:szCs w:val="28"/>
        </w:rPr>
      </w:pPr>
      <w:r>
        <w:rPr>
          <w:rFonts w:asciiTheme="majorHAnsi" w:hAnsiTheme="majorHAnsi"/>
          <w:b/>
          <w:sz w:val="28"/>
          <w:szCs w:val="28"/>
        </w:rPr>
        <w:t xml:space="preserve">Table of </w:t>
      </w:r>
      <w:r w:rsidR="00DE01D1" w:rsidRPr="00D654DA">
        <w:rPr>
          <w:rFonts w:asciiTheme="majorHAnsi" w:hAnsiTheme="majorHAnsi"/>
          <w:b/>
          <w:sz w:val="28"/>
          <w:szCs w:val="28"/>
        </w:rPr>
        <w:t>Contents</w:t>
      </w:r>
    </w:p>
    <w:p w:rsidR="00D654DA" w:rsidRPr="00D654DA" w:rsidRDefault="00D654DA" w:rsidP="00DE01D1">
      <w:pPr>
        <w:spacing w:line="20" w:lineRule="atLeast"/>
        <w:jc w:val="center"/>
        <w:rPr>
          <w:rFonts w:asciiTheme="majorHAnsi" w:hAnsiTheme="majorHAnsi"/>
          <w:b/>
          <w:sz w:val="28"/>
          <w:szCs w:val="28"/>
        </w:rPr>
      </w:pPr>
    </w:p>
    <w:p w:rsidR="00DE01D1" w:rsidRPr="00D654DA" w:rsidRDefault="00DE01D1" w:rsidP="00DE01D1">
      <w:pPr>
        <w:spacing w:line="0" w:lineRule="atLeast"/>
        <w:rPr>
          <w:rFonts w:asciiTheme="majorHAnsi" w:hAnsiTheme="majorHAnsi"/>
        </w:rPr>
      </w:pPr>
      <w:r w:rsidRPr="00D654DA">
        <w:rPr>
          <w:rFonts w:asciiTheme="majorHAnsi" w:hAnsiTheme="majorHAnsi"/>
        </w:rPr>
        <w:t>Page</w:t>
      </w:r>
    </w:p>
    <w:p w:rsidR="00DE01D1" w:rsidRPr="00D654DA" w:rsidRDefault="00DE01D1" w:rsidP="00DE01D1">
      <w:pPr>
        <w:spacing w:line="0" w:lineRule="atLeast"/>
        <w:rPr>
          <w:rFonts w:asciiTheme="majorHAnsi" w:hAnsiTheme="majorHAnsi"/>
        </w:rPr>
      </w:pPr>
    </w:p>
    <w:p w:rsidR="00DE01D1" w:rsidRPr="00D654DA" w:rsidRDefault="00406F88" w:rsidP="00DE01D1">
      <w:pPr>
        <w:spacing w:line="0" w:lineRule="atLeast"/>
        <w:rPr>
          <w:rFonts w:asciiTheme="majorHAnsi" w:hAnsiTheme="majorHAnsi"/>
        </w:rPr>
      </w:pPr>
      <w:r>
        <w:rPr>
          <w:rFonts w:asciiTheme="majorHAnsi" w:hAnsiTheme="majorHAnsi"/>
        </w:rPr>
        <w:t>4</w:t>
      </w:r>
      <w:r>
        <w:rPr>
          <w:rFonts w:asciiTheme="majorHAnsi" w:hAnsiTheme="majorHAnsi"/>
        </w:rPr>
        <w:tab/>
      </w:r>
      <w:r>
        <w:rPr>
          <w:rFonts w:asciiTheme="majorHAnsi" w:hAnsiTheme="majorHAnsi"/>
        </w:rPr>
        <w:tab/>
        <w:t>Cincinnatus Central School’s Interscholastic Athletic Statement of Philosophy</w:t>
      </w:r>
    </w:p>
    <w:p w:rsidR="00DE01D1" w:rsidRPr="00D654DA" w:rsidRDefault="00406F88" w:rsidP="00DE01D1">
      <w:pPr>
        <w:spacing w:line="0" w:lineRule="atLeast"/>
        <w:ind w:left="1440" w:hanging="1440"/>
        <w:rPr>
          <w:rFonts w:asciiTheme="majorHAnsi" w:hAnsiTheme="majorHAnsi"/>
        </w:rPr>
      </w:pPr>
      <w:r>
        <w:rPr>
          <w:rFonts w:asciiTheme="majorHAnsi" w:hAnsiTheme="majorHAnsi"/>
        </w:rPr>
        <w:t>5</w:t>
      </w:r>
      <w:r w:rsidR="002C4379">
        <w:rPr>
          <w:rFonts w:asciiTheme="majorHAnsi" w:hAnsiTheme="majorHAnsi"/>
        </w:rPr>
        <w:tab/>
        <w:t>NYS Education</w:t>
      </w:r>
      <w:r w:rsidR="00DE01D1" w:rsidRPr="00D654DA">
        <w:rPr>
          <w:rFonts w:asciiTheme="majorHAnsi" w:hAnsiTheme="majorHAnsi"/>
        </w:rPr>
        <w:t xml:space="preserve"> Department’s</w:t>
      </w:r>
      <w:r>
        <w:rPr>
          <w:rFonts w:asciiTheme="majorHAnsi" w:hAnsiTheme="majorHAnsi"/>
        </w:rPr>
        <w:t xml:space="preserve"> Goals </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6</w:t>
      </w:r>
      <w:r w:rsidR="00DE01D1" w:rsidRPr="00D654DA">
        <w:rPr>
          <w:rFonts w:asciiTheme="majorHAnsi" w:hAnsiTheme="majorHAnsi"/>
        </w:rPr>
        <w:tab/>
        <w:t>Cinci</w:t>
      </w:r>
      <w:r>
        <w:rPr>
          <w:rFonts w:asciiTheme="majorHAnsi" w:hAnsiTheme="majorHAnsi"/>
        </w:rPr>
        <w:t>nnatus Central School’s</w:t>
      </w:r>
      <w:r w:rsidR="00DE01D1" w:rsidRPr="00D654DA">
        <w:rPr>
          <w:rFonts w:asciiTheme="majorHAnsi" w:hAnsiTheme="majorHAnsi"/>
        </w:rPr>
        <w:t xml:space="preserve"> Interscholas</w:t>
      </w:r>
      <w:r>
        <w:rPr>
          <w:rFonts w:asciiTheme="majorHAnsi" w:hAnsiTheme="majorHAnsi"/>
        </w:rPr>
        <w:t>tic Athletic Teams</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Code of Conduct for Athletes</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7</w:t>
      </w:r>
      <w:r w:rsidR="00907C29">
        <w:rPr>
          <w:rFonts w:asciiTheme="majorHAnsi" w:hAnsiTheme="majorHAnsi"/>
        </w:rPr>
        <w:t>-8</w:t>
      </w:r>
      <w:r w:rsidR="00DE01D1" w:rsidRPr="00D654DA">
        <w:rPr>
          <w:rFonts w:asciiTheme="majorHAnsi" w:hAnsiTheme="majorHAnsi"/>
        </w:rPr>
        <w:tab/>
        <w:t>Athletic Eligibility Policy and Procedures</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r>
    </w:p>
    <w:p w:rsidR="00B24D73" w:rsidRPr="00D654DA" w:rsidRDefault="002B2552" w:rsidP="00907C29">
      <w:pPr>
        <w:spacing w:line="0" w:lineRule="atLeast"/>
        <w:ind w:left="1440" w:hanging="1440"/>
        <w:rPr>
          <w:rFonts w:asciiTheme="majorHAnsi" w:hAnsiTheme="majorHAnsi"/>
        </w:rPr>
      </w:pPr>
      <w:r>
        <w:rPr>
          <w:rFonts w:asciiTheme="majorHAnsi" w:hAnsiTheme="majorHAnsi"/>
        </w:rPr>
        <w:t>9</w:t>
      </w:r>
      <w:r w:rsidR="00907C29">
        <w:rPr>
          <w:rFonts w:asciiTheme="majorHAnsi" w:hAnsiTheme="majorHAnsi"/>
        </w:rPr>
        <w:t xml:space="preserve">-10                  </w:t>
      </w:r>
      <w:r w:rsidR="00B24D73" w:rsidRPr="00D654DA">
        <w:rPr>
          <w:rFonts w:asciiTheme="majorHAnsi" w:hAnsiTheme="majorHAnsi"/>
        </w:rPr>
        <w:t xml:space="preserve">Probationary Periods </w:t>
      </w:r>
      <w:r w:rsidR="002706A2" w:rsidRPr="00D654DA">
        <w:rPr>
          <w:rFonts w:asciiTheme="majorHAnsi" w:hAnsiTheme="majorHAnsi"/>
        </w:rPr>
        <w:t>for</w:t>
      </w:r>
      <w:r w:rsidR="00B24D73" w:rsidRPr="00D654DA">
        <w:rPr>
          <w:rFonts w:asciiTheme="majorHAnsi" w:hAnsiTheme="majorHAnsi"/>
        </w:rPr>
        <w:t xml:space="preserve"> 20</w:t>
      </w:r>
      <w:r w:rsidR="00945838">
        <w:rPr>
          <w:rFonts w:asciiTheme="majorHAnsi" w:hAnsiTheme="majorHAnsi"/>
        </w:rPr>
        <w:t>2</w:t>
      </w:r>
      <w:r w:rsidR="003866CB">
        <w:rPr>
          <w:rFonts w:asciiTheme="majorHAnsi" w:hAnsiTheme="majorHAnsi"/>
        </w:rPr>
        <w:t>2</w:t>
      </w:r>
      <w:r w:rsidR="00B24D73" w:rsidRPr="00D654DA">
        <w:rPr>
          <w:rFonts w:asciiTheme="majorHAnsi" w:hAnsiTheme="majorHAnsi"/>
        </w:rPr>
        <w:t>-20</w:t>
      </w:r>
      <w:r w:rsidR="00945838">
        <w:rPr>
          <w:rFonts w:asciiTheme="majorHAnsi" w:hAnsiTheme="majorHAnsi"/>
        </w:rPr>
        <w:t>2</w:t>
      </w:r>
      <w:r w:rsidR="003866CB">
        <w:rPr>
          <w:rFonts w:asciiTheme="majorHAnsi" w:hAnsiTheme="majorHAnsi"/>
        </w:rPr>
        <w:t>3</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ab/>
        <w:t>Student Athlete Code of Conduct</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r>
      <w:r w:rsidRPr="00D654DA">
        <w:rPr>
          <w:rFonts w:asciiTheme="majorHAnsi" w:hAnsiTheme="majorHAnsi"/>
        </w:rPr>
        <w:tab/>
        <w:t>Training Standards</w:t>
      </w:r>
    </w:p>
    <w:p w:rsidR="00DE01D1" w:rsidRPr="00D654DA" w:rsidRDefault="002C4379" w:rsidP="00DE01D1">
      <w:pPr>
        <w:spacing w:line="0" w:lineRule="atLeast"/>
        <w:ind w:left="1440" w:hanging="1440"/>
        <w:rPr>
          <w:rFonts w:asciiTheme="majorHAnsi" w:hAnsiTheme="majorHAnsi"/>
        </w:rPr>
      </w:pPr>
      <w:r>
        <w:rPr>
          <w:rFonts w:asciiTheme="majorHAnsi" w:hAnsiTheme="majorHAnsi"/>
        </w:rPr>
        <w:tab/>
      </w:r>
      <w:r>
        <w:rPr>
          <w:rFonts w:asciiTheme="majorHAnsi" w:hAnsiTheme="majorHAnsi"/>
        </w:rPr>
        <w:tab/>
        <w:t>Range of Penalties</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r>
      <w:r w:rsidRPr="00D654DA">
        <w:rPr>
          <w:rFonts w:asciiTheme="majorHAnsi" w:hAnsiTheme="majorHAnsi"/>
        </w:rPr>
        <w:tab/>
        <w:t>Citizenship Standards</w:t>
      </w:r>
    </w:p>
    <w:p w:rsidR="00DE01D1" w:rsidRPr="00D654DA" w:rsidRDefault="002C4379" w:rsidP="00DE01D1">
      <w:pPr>
        <w:spacing w:line="0" w:lineRule="atLeast"/>
        <w:ind w:left="1440" w:hanging="1440"/>
        <w:rPr>
          <w:rFonts w:asciiTheme="majorHAnsi" w:hAnsiTheme="majorHAnsi"/>
        </w:rPr>
      </w:pPr>
      <w:r>
        <w:rPr>
          <w:rFonts w:asciiTheme="majorHAnsi" w:hAnsiTheme="majorHAnsi"/>
        </w:rPr>
        <w:tab/>
      </w:r>
      <w:r>
        <w:rPr>
          <w:rFonts w:asciiTheme="majorHAnsi" w:hAnsiTheme="majorHAnsi"/>
        </w:rPr>
        <w:tab/>
        <w:t>Range of Penalties</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1</w:t>
      </w:r>
      <w:r w:rsidR="00907C29">
        <w:rPr>
          <w:rFonts w:asciiTheme="majorHAnsi" w:hAnsiTheme="majorHAnsi"/>
        </w:rPr>
        <w:t>1</w:t>
      </w:r>
      <w:r w:rsidR="00DE01D1" w:rsidRPr="00D654DA">
        <w:rPr>
          <w:rFonts w:asciiTheme="majorHAnsi" w:hAnsiTheme="majorHAnsi"/>
        </w:rPr>
        <w:tab/>
        <w:t>Code of Ethics for Coaches</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1</w:t>
      </w:r>
      <w:r w:rsidR="00565D7B">
        <w:rPr>
          <w:rFonts w:asciiTheme="majorHAnsi" w:hAnsiTheme="majorHAnsi"/>
        </w:rPr>
        <w:t>2</w:t>
      </w:r>
      <w:r w:rsidR="00DE01D1" w:rsidRPr="00D654DA">
        <w:rPr>
          <w:rFonts w:asciiTheme="majorHAnsi" w:hAnsiTheme="majorHAnsi"/>
        </w:rPr>
        <w:tab/>
        <w:t>Spectator Code of Conduct</w:t>
      </w:r>
    </w:p>
    <w:p w:rsidR="00DE01D1" w:rsidRPr="00D654DA" w:rsidRDefault="002B2552" w:rsidP="002B2552">
      <w:pPr>
        <w:spacing w:line="0" w:lineRule="atLeast"/>
        <w:ind w:left="1440" w:hanging="1440"/>
        <w:rPr>
          <w:rFonts w:asciiTheme="majorHAnsi" w:hAnsiTheme="majorHAnsi"/>
        </w:rPr>
      </w:pPr>
      <w:r>
        <w:rPr>
          <w:rFonts w:asciiTheme="majorHAnsi" w:hAnsiTheme="majorHAnsi"/>
        </w:rPr>
        <w:tab/>
      </w:r>
      <w:r w:rsidR="00DE01D1" w:rsidRPr="00D654DA">
        <w:rPr>
          <w:rFonts w:asciiTheme="majorHAnsi" w:hAnsiTheme="majorHAnsi"/>
        </w:rPr>
        <w:t>Meet the Coaches Night</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Bona Fide Students</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1</w:t>
      </w:r>
      <w:r w:rsidR="00565D7B">
        <w:rPr>
          <w:rFonts w:asciiTheme="majorHAnsi" w:hAnsiTheme="majorHAnsi"/>
        </w:rPr>
        <w:t>3</w:t>
      </w:r>
      <w:r w:rsidR="00DE01D1" w:rsidRPr="00D654DA">
        <w:rPr>
          <w:rFonts w:asciiTheme="majorHAnsi" w:hAnsiTheme="majorHAnsi"/>
        </w:rPr>
        <w:tab/>
        <w:t>Foreign Exchange Students</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Age and Grade- J.V. and Varsity Levels</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Age-Modified Level</w:t>
      </w:r>
    </w:p>
    <w:p w:rsidR="00565D7B" w:rsidRDefault="002B2552" w:rsidP="00DE01D1">
      <w:pPr>
        <w:spacing w:line="0" w:lineRule="atLeast"/>
        <w:ind w:left="1440" w:hanging="1440"/>
        <w:rPr>
          <w:rFonts w:asciiTheme="majorHAnsi" w:hAnsiTheme="majorHAnsi"/>
        </w:rPr>
      </w:pPr>
      <w:r>
        <w:rPr>
          <w:rFonts w:asciiTheme="majorHAnsi" w:hAnsiTheme="majorHAnsi"/>
        </w:rPr>
        <w:t>1</w:t>
      </w:r>
      <w:r w:rsidR="00565D7B">
        <w:rPr>
          <w:rFonts w:asciiTheme="majorHAnsi" w:hAnsiTheme="majorHAnsi"/>
        </w:rPr>
        <w:t>4</w:t>
      </w:r>
      <w:r w:rsidR="00DE01D1" w:rsidRPr="00D654DA">
        <w:rPr>
          <w:rFonts w:asciiTheme="majorHAnsi" w:hAnsiTheme="majorHAnsi"/>
        </w:rPr>
        <w:tab/>
      </w:r>
      <w:r w:rsidR="00565D7B">
        <w:rPr>
          <w:rFonts w:asciiTheme="majorHAnsi" w:hAnsiTheme="majorHAnsi"/>
        </w:rPr>
        <w:t>Athletic Placement Process (APP)</w:t>
      </w:r>
    </w:p>
    <w:p w:rsidR="00DE01D1" w:rsidRPr="00D654DA" w:rsidRDefault="00565D7B" w:rsidP="00DE01D1">
      <w:pPr>
        <w:spacing w:line="0" w:lineRule="atLeast"/>
        <w:ind w:left="1440" w:hanging="1440"/>
        <w:rPr>
          <w:rFonts w:asciiTheme="majorHAnsi" w:hAnsiTheme="majorHAnsi"/>
        </w:rPr>
      </w:pPr>
      <w:r>
        <w:rPr>
          <w:rFonts w:asciiTheme="majorHAnsi" w:hAnsiTheme="majorHAnsi"/>
        </w:rPr>
        <w:t xml:space="preserve">                           </w:t>
      </w:r>
      <w:r w:rsidR="00DE01D1" w:rsidRPr="00D654DA">
        <w:rPr>
          <w:rFonts w:asciiTheme="majorHAnsi" w:hAnsiTheme="majorHAnsi"/>
        </w:rPr>
        <w:t>Selection/Classification</w:t>
      </w:r>
      <w:r w:rsidR="002B2552">
        <w:rPr>
          <w:rFonts w:asciiTheme="majorHAnsi" w:hAnsiTheme="majorHAnsi"/>
        </w:rPr>
        <w:t xml:space="preserve"> Program</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Team</w:t>
      </w:r>
      <w:r w:rsidR="002B2552">
        <w:rPr>
          <w:rFonts w:asciiTheme="majorHAnsi" w:hAnsiTheme="majorHAnsi"/>
        </w:rPr>
        <w:t>/Player Selection (“</w:t>
      </w:r>
      <w:r w:rsidRPr="00D654DA">
        <w:rPr>
          <w:rFonts w:asciiTheme="majorHAnsi" w:hAnsiTheme="majorHAnsi"/>
        </w:rPr>
        <w:t>Cuts</w:t>
      </w:r>
      <w:r w:rsidR="002B2552">
        <w:rPr>
          <w:rFonts w:asciiTheme="majorHAnsi" w:hAnsiTheme="majorHAnsi"/>
        </w:rPr>
        <w:t>”)</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ab/>
        <w:t>Sport Recognition Programs</w:t>
      </w:r>
    </w:p>
    <w:p w:rsidR="00DE01D1" w:rsidRPr="00D654DA" w:rsidRDefault="002B2552" w:rsidP="002B2552">
      <w:pPr>
        <w:spacing w:line="0" w:lineRule="atLeast"/>
        <w:ind w:left="1440" w:hanging="1440"/>
        <w:rPr>
          <w:rFonts w:asciiTheme="majorHAnsi" w:hAnsiTheme="majorHAnsi"/>
        </w:rPr>
      </w:pPr>
      <w:r>
        <w:rPr>
          <w:rFonts w:asciiTheme="majorHAnsi" w:hAnsiTheme="majorHAnsi"/>
        </w:rPr>
        <w:t>1</w:t>
      </w:r>
      <w:r w:rsidR="00565D7B">
        <w:rPr>
          <w:rFonts w:asciiTheme="majorHAnsi" w:hAnsiTheme="majorHAnsi"/>
        </w:rPr>
        <w:t>5</w:t>
      </w:r>
      <w:r w:rsidR="00DE01D1" w:rsidRPr="00D654DA">
        <w:rPr>
          <w:rFonts w:asciiTheme="majorHAnsi" w:hAnsiTheme="majorHAnsi"/>
        </w:rPr>
        <w:tab/>
        <w:t>Awards</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ab/>
      </w:r>
      <w:r w:rsidR="00DE01D1" w:rsidRPr="00D654DA">
        <w:rPr>
          <w:rFonts w:asciiTheme="majorHAnsi" w:hAnsiTheme="majorHAnsi"/>
        </w:rPr>
        <w:t>Ath</w:t>
      </w:r>
      <w:r>
        <w:rPr>
          <w:rFonts w:asciiTheme="majorHAnsi" w:hAnsiTheme="majorHAnsi"/>
        </w:rPr>
        <w:t xml:space="preserve">lete Equipment </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Student Involvement in Additional Extracurricular Activities</w:t>
      </w:r>
    </w:p>
    <w:p w:rsidR="00DE01D1" w:rsidRPr="00D654DA" w:rsidRDefault="002B2552" w:rsidP="00DE01D1">
      <w:pPr>
        <w:spacing w:line="0" w:lineRule="atLeast"/>
        <w:ind w:left="1440" w:hanging="1440"/>
        <w:rPr>
          <w:rFonts w:asciiTheme="majorHAnsi" w:hAnsiTheme="majorHAnsi"/>
        </w:rPr>
      </w:pPr>
      <w:r>
        <w:rPr>
          <w:rFonts w:asciiTheme="majorHAnsi" w:hAnsiTheme="majorHAnsi"/>
        </w:rPr>
        <w:t>1</w:t>
      </w:r>
      <w:r w:rsidR="00565D7B">
        <w:rPr>
          <w:rFonts w:asciiTheme="majorHAnsi" w:hAnsiTheme="majorHAnsi"/>
        </w:rPr>
        <w:t>6</w:t>
      </w:r>
      <w:r w:rsidR="00DE01D1" w:rsidRPr="00D654DA">
        <w:rPr>
          <w:rFonts w:asciiTheme="majorHAnsi" w:hAnsiTheme="majorHAnsi"/>
        </w:rPr>
        <w:tab/>
        <w:t>Tra</w:t>
      </w:r>
      <w:r>
        <w:rPr>
          <w:rFonts w:asciiTheme="majorHAnsi" w:hAnsiTheme="majorHAnsi"/>
        </w:rPr>
        <w:t xml:space="preserve">nsportation </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Sport Physicals</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Reporting an Injury</w:t>
      </w:r>
    </w:p>
    <w:p w:rsidR="00DE01D1" w:rsidRPr="00D654DA" w:rsidRDefault="00822F67" w:rsidP="00DE01D1">
      <w:pPr>
        <w:spacing w:line="0" w:lineRule="atLeast"/>
        <w:ind w:left="1440" w:hanging="1440"/>
        <w:rPr>
          <w:rFonts w:asciiTheme="majorHAnsi" w:hAnsiTheme="majorHAnsi"/>
        </w:rPr>
      </w:pPr>
      <w:r>
        <w:rPr>
          <w:rFonts w:asciiTheme="majorHAnsi" w:hAnsiTheme="majorHAnsi"/>
        </w:rPr>
        <w:t>1</w:t>
      </w:r>
      <w:r w:rsidR="00565D7B">
        <w:rPr>
          <w:rFonts w:asciiTheme="majorHAnsi" w:hAnsiTheme="majorHAnsi"/>
        </w:rPr>
        <w:t>7</w:t>
      </w:r>
      <w:r w:rsidR="00DE01D1" w:rsidRPr="00D654DA">
        <w:rPr>
          <w:rFonts w:asciiTheme="majorHAnsi" w:hAnsiTheme="majorHAnsi"/>
        </w:rPr>
        <w:tab/>
        <w:t>Medical Release to Return to Respective Sport</w:t>
      </w:r>
    </w:p>
    <w:p w:rsidR="00DE01D1" w:rsidRPr="00D654DA" w:rsidRDefault="00DE01D1" w:rsidP="00DE01D1">
      <w:pPr>
        <w:spacing w:line="0" w:lineRule="atLeast"/>
        <w:ind w:left="1440" w:hanging="1440"/>
        <w:rPr>
          <w:rFonts w:asciiTheme="majorHAnsi" w:hAnsiTheme="majorHAnsi"/>
        </w:rPr>
      </w:pPr>
      <w:r w:rsidRPr="00D654DA">
        <w:rPr>
          <w:rFonts w:asciiTheme="majorHAnsi" w:hAnsiTheme="majorHAnsi"/>
        </w:rPr>
        <w:tab/>
        <w:t>Physical Education Requirements for Athletics</w:t>
      </w:r>
    </w:p>
    <w:p w:rsidR="00DE01D1" w:rsidRPr="00D654DA" w:rsidRDefault="002C4379" w:rsidP="00DE01D1">
      <w:pPr>
        <w:spacing w:line="0" w:lineRule="atLeast"/>
        <w:ind w:left="1440" w:hanging="1440"/>
        <w:rPr>
          <w:rFonts w:asciiTheme="majorHAnsi" w:hAnsiTheme="majorHAnsi"/>
        </w:rPr>
      </w:pPr>
      <w:r>
        <w:rPr>
          <w:rFonts w:asciiTheme="majorHAnsi" w:hAnsiTheme="majorHAnsi"/>
        </w:rPr>
        <w:tab/>
        <w:t>Attendance-School/Practice/C</w:t>
      </w:r>
      <w:r w:rsidR="00DE01D1" w:rsidRPr="00D654DA">
        <w:rPr>
          <w:rFonts w:asciiTheme="majorHAnsi" w:hAnsiTheme="majorHAnsi"/>
        </w:rPr>
        <w:t>ontests</w:t>
      </w:r>
    </w:p>
    <w:p w:rsidR="00DE01D1" w:rsidRPr="00D654DA" w:rsidRDefault="00822F67" w:rsidP="00822F67">
      <w:pPr>
        <w:spacing w:line="0" w:lineRule="atLeast"/>
        <w:ind w:left="1440" w:hanging="1440"/>
        <w:rPr>
          <w:rFonts w:asciiTheme="majorHAnsi" w:hAnsiTheme="majorHAnsi"/>
        </w:rPr>
      </w:pPr>
      <w:r>
        <w:rPr>
          <w:rFonts w:asciiTheme="majorHAnsi" w:hAnsiTheme="majorHAnsi"/>
        </w:rPr>
        <w:t>1</w:t>
      </w:r>
      <w:r w:rsidR="00565D7B">
        <w:rPr>
          <w:rFonts w:asciiTheme="majorHAnsi" w:hAnsiTheme="majorHAnsi"/>
        </w:rPr>
        <w:t>8</w:t>
      </w:r>
      <w:r w:rsidR="00DE01D1" w:rsidRPr="00D654DA">
        <w:rPr>
          <w:rFonts w:asciiTheme="majorHAnsi" w:hAnsiTheme="majorHAnsi"/>
        </w:rPr>
        <w:tab/>
        <w:t>Suspensions and Detentions</w:t>
      </w:r>
      <w:r>
        <w:rPr>
          <w:rFonts w:asciiTheme="majorHAnsi" w:hAnsiTheme="majorHAnsi"/>
        </w:rPr>
        <w:t xml:space="preserve"> </w:t>
      </w:r>
    </w:p>
    <w:p w:rsidR="00DE01D1" w:rsidRPr="00D654DA" w:rsidRDefault="00565D7B" w:rsidP="00DE01D1">
      <w:pPr>
        <w:spacing w:line="0" w:lineRule="atLeast"/>
        <w:ind w:left="1440" w:hanging="1440"/>
        <w:rPr>
          <w:rFonts w:asciiTheme="majorHAnsi" w:hAnsiTheme="majorHAnsi"/>
        </w:rPr>
      </w:pPr>
      <w:r>
        <w:rPr>
          <w:rFonts w:asciiTheme="majorHAnsi" w:hAnsiTheme="majorHAnsi"/>
        </w:rPr>
        <w:t>19</w:t>
      </w:r>
      <w:r w:rsidR="00DE01D1" w:rsidRPr="00D654DA">
        <w:rPr>
          <w:rFonts w:asciiTheme="majorHAnsi" w:hAnsiTheme="majorHAnsi"/>
        </w:rPr>
        <w:tab/>
        <w:t>Communication</w:t>
      </w:r>
    </w:p>
    <w:p w:rsidR="00DE01D1" w:rsidRPr="00D654DA" w:rsidRDefault="00822F67" w:rsidP="00DE01D1">
      <w:pPr>
        <w:spacing w:line="0" w:lineRule="atLeast"/>
        <w:ind w:left="1440" w:hanging="1440"/>
        <w:rPr>
          <w:rFonts w:asciiTheme="majorHAnsi" w:hAnsiTheme="majorHAnsi"/>
        </w:rPr>
      </w:pPr>
      <w:r>
        <w:rPr>
          <w:rFonts w:asciiTheme="majorHAnsi" w:hAnsiTheme="majorHAnsi"/>
        </w:rPr>
        <w:t>2</w:t>
      </w:r>
      <w:r w:rsidR="00565D7B">
        <w:rPr>
          <w:rFonts w:asciiTheme="majorHAnsi" w:hAnsiTheme="majorHAnsi"/>
        </w:rPr>
        <w:t>1</w:t>
      </w:r>
      <w:r>
        <w:rPr>
          <w:rFonts w:asciiTheme="majorHAnsi" w:hAnsiTheme="majorHAnsi"/>
        </w:rPr>
        <w:tab/>
        <w:t>Required Signature Page</w:t>
      </w:r>
    </w:p>
    <w:p w:rsidR="00DE01D1" w:rsidRDefault="00DE01D1" w:rsidP="0083470E">
      <w:pPr>
        <w:jc w:val="center"/>
        <w:rPr>
          <w:sz w:val="32"/>
          <w:szCs w:val="32"/>
        </w:rPr>
      </w:pPr>
    </w:p>
    <w:p w:rsidR="00DE01D1" w:rsidRDefault="00DE01D1" w:rsidP="0083470E">
      <w:pPr>
        <w:jc w:val="center"/>
        <w:rPr>
          <w:sz w:val="32"/>
          <w:szCs w:val="32"/>
        </w:rPr>
      </w:pPr>
    </w:p>
    <w:p w:rsidR="00DE01D1" w:rsidRDefault="00DE01D1" w:rsidP="0083470E">
      <w:pPr>
        <w:jc w:val="center"/>
        <w:rPr>
          <w:sz w:val="32"/>
          <w:szCs w:val="32"/>
        </w:rPr>
      </w:pPr>
    </w:p>
    <w:p w:rsidR="00DE01D1" w:rsidRDefault="00DE01D1" w:rsidP="00EA3FED">
      <w:pPr>
        <w:rPr>
          <w:sz w:val="32"/>
          <w:szCs w:val="32"/>
        </w:rPr>
      </w:pPr>
    </w:p>
    <w:p w:rsidR="00822F67" w:rsidRDefault="00822F67" w:rsidP="00EA3FED">
      <w:pPr>
        <w:rPr>
          <w:sz w:val="32"/>
          <w:szCs w:val="32"/>
        </w:rPr>
      </w:pPr>
    </w:p>
    <w:p w:rsidR="00506287" w:rsidRDefault="00506287" w:rsidP="00EA3FED">
      <w:pPr>
        <w:rPr>
          <w:sz w:val="32"/>
          <w:szCs w:val="32"/>
        </w:rPr>
      </w:pPr>
    </w:p>
    <w:p w:rsidR="00506287" w:rsidRPr="00A44C53" w:rsidRDefault="00406F88" w:rsidP="0083470E">
      <w:pPr>
        <w:jc w:val="center"/>
        <w:rPr>
          <w:rFonts w:asciiTheme="majorHAnsi" w:hAnsiTheme="majorHAnsi"/>
          <w:b/>
          <w:sz w:val="32"/>
          <w:szCs w:val="32"/>
        </w:rPr>
      </w:pPr>
      <w:r>
        <w:rPr>
          <w:rFonts w:asciiTheme="majorHAnsi" w:hAnsiTheme="majorHAnsi"/>
          <w:b/>
          <w:sz w:val="32"/>
          <w:szCs w:val="32"/>
        </w:rPr>
        <w:lastRenderedPageBreak/>
        <w:t>Cincinnatus Central School’s</w:t>
      </w:r>
    </w:p>
    <w:p w:rsidR="0083470E" w:rsidRPr="00A44C53" w:rsidRDefault="00506287" w:rsidP="0083470E">
      <w:pPr>
        <w:jc w:val="center"/>
        <w:rPr>
          <w:rFonts w:asciiTheme="majorHAnsi" w:hAnsiTheme="majorHAnsi"/>
          <w:b/>
        </w:rPr>
      </w:pPr>
      <w:r w:rsidRPr="00A44C53">
        <w:rPr>
          <w:rFonts w:asciiTheme="majorHAnsi" w:hAnsiTheme="majorHAnsi"/>
          <w:b/>
          <w:sz w:val="32"/>
          <w:szCs w:val="32"/>
        </w:rPr>
        <w:t xml:space="preserve">Interscholastic </w:t>
      </w:r>
      <w:r w:rsidR="0083470E" w:rsidRPr="00A44C53">
        <w:rPr>
          <w:rFonts w:asciiTheme="majorHAnsi" w:hAnsiTheme="majorHAnsi"/>
          <w:b/>
          <w:sz w:val="32"/>
          <w:szCs w:val="32"/>
        </w:rPr>
        <w:t>Athletic</w:t>
      </w:r>
      <w:r w:rsidRPr="00A44C53">
        <w:rPr>
          <w:rFonts w:asciiTheme="majorHAnsi" w:hAnsiTheme="majorHAnsi"/>
          <w:b/>
          <w:sz w:val="32"/>
          <w:szCs w:val="32"/>
        </w:rPr>
        <w:t xml:space="preserve"> Statement of Philosophy</w:t>
      </w:r>
    </w:p>
    <w:p w:rsidR="0083470E" w:rsidRDefault="0083470E" w:rsidP="0083470E"/>
    <w:p w:rsidR="00680602" w:rsidRDefault="00680602" w:rsidP="0083470E"/>
    <w:p w:rsidR="0083470E" w:rsidRPr="00506287" w:rsidRDefault="0083470E" w:rsidP="00810FD3">
      <w:pPr>
        <w:spacing w:line="360" w:lineRule="auto"/>
        <w:jc w:val="both"/>
        <w:rPr>
          <w:rFonts w:asciiTheme="majorHAnsi" w:hAnsiTheme="majorHAnsi"/>
        </w:rPr>
      </w:pPr>
      <w:r w:rsidRPr="00506287">
        <w:rPr>
          <w:rFonts w:asciiTheme="majorHAnsi" w:hAnsiTheme="majorHAnsi"/>
        </w:rPr>
        <w:t>Education has the important responsibility of developing young people into well-rounded individuals, prepared to take their place in society as responsible citizens.  The interscholastic athletic program is an ideal arena in which to cultivate the development of the whole person</w:t>
      </w:r>
      <w:r w:rsidR="006B1BB3" w:rsidRPr="00506287">
        <w:rPr>
          <w:rFonts w:asciiTheme="majorHAnsi" w:hAnsiTheme="majorHAnsi"/>
        </w:rPr>
        <w:t xml:space="preserve">; </w:t>
      </w:r>
      <w:r w:rsidRPr="00506287">
        <w:rPr>
          <w:rFonts w:asciiTheme="majorHAnsi" w:hAnsiTheme="majorHAnsi"/>
        </w:rPr>
        <w:t>the mental, physical, social and emotional.</w:t>
      </w:r>
    </w:p>
    <w:p w:rsidR="0083470E" w:rsidRPr="00506287" w:rsidRDefault="0083470E" w:rsidP="00810FD3">
      <w:pPr>
        <w:spacing w:line="360" w:lineRule="auto"/>
        <w:jc w:val="both"/>
        <w:rPr>
          <w:rFonts w:asciiTheme="majorHAnsi" w:hAnsiTheme="majorHAnsi"/>
        </w:rPr>
      </w:pPr>
    </w:p>
    <w:p w:rsidR="0083470E" w:rsidRPr="00506287" w:rsidRDefault="0083470E" w:rsidP="00810FD3">
      <w:pPr>
        <w:spacing w:line="360" w:lineRule="auto"/>
        <w:jc w:val="both"/>
        <w:rPr>
          <w:rFonts w:asciiTheme="majorHAnsi" w:hAnsiTheme="majorHAnsi"/>
        </w:rPr>
      </w:pPr>
      <w:r w:rsidRPr="00506287">
        <w:rPr>
          <w:rFonts w:asciiTheme="majorHAnsi" w:hAnsiTheme="majorHAnsi"/>
        </w:rPr>
        <w:t xml:space="preserve">Our school supports the NYS Education Department’s educational goals of a quality interscholastic athletic program, which includes the Fours C’s (competence, character, civility, and citizenship).  Success is not necessarily measured in wins or </w:t>
      </w:r>
      <w:r w:rsidR="00EA3FED" w:rsidRPr="00506287">
        <w:rPr>
          <w:rFonts w:asciiTheme="majorHAnsi" w:hAnsiTheme="majorHAnsi"/>
        </w:rPr>
        <w:t>loses</w:t>
      </w:r>
      <w:r w:rsidRPr="00506287">
        <w:rPr>
          <w:rFonts w:asciiTheme="majorHAnsi" w:hAnsiTheme="majorHAnsi"/>
        </w:rPr>
        <w:t xml:space="preserve"> but in the fine spirit of competition, positive learning experiences, and overall enjoyment of participation in athletics.</w:t>
      </w:r>
    </w:p>
    <w:p w:rsidR="0083470E" w:rsidRPr="00506287" w:rsidRDefault="0083470E" w:rsidP="00810FD3">
      <w:pPr>
        <w:spacing w:line="360" w:lineRule="auto"/>
        <w:jc w:val="both"/>
        <w:rPr>
          <w:rFonts w:asciiTheme="majorHAnsi" w:hAnsiTheme="majorHAnsi"/>
        </w:rPr>
      </w:pPr>
    </w:p>
    <w:p w:rsidR="0083470E" w:rsidRPr="00506287" w:rsidRDefault="0083470E" w:rsidP="00810FD3">
      <w:pPr>
        <w:spacing w:line="360" w:lineRule="auto"/>
        <w:jc w:val="both"/>
        <w:rPr>
          <w:rFonts w:asciiTheme="majorHAnsi" w:hAnsiTheme="majorHAnsi"/>
        </w:rPr>
      </w:pPr>
      <w:r w:rsidRPr="00506287">
        <w:rPr>
          <w:rFonts w:asciiTheme="majorHAnsi" w:hAnsiTheme="majorHAnsi"/>
        </w:rPr>
        <w:t>We mu</w:t>
      </w:r>
      <w:r w:rsidR="006B1BB3" w:rsidRPr="00506287">
        <w:rPr>
          <w:rFonts w:asciiTheme="majorHAnsi" w:hAnsiTheme="majorHAnsi"/>
        </w:rPr>
        <w:t>st</w:t>
      </w:r>
      <w:r w:rsidRPr="00506287">
        <w:rPr>
          <w:rFonts w:asciiTheme="majorHAnsi" w:hAnsiTheme="majorHAnsi"/>
        </w:rPr>
        <w:t xml:space="preserve"> encourage good sportsmanship at every level from coach</w:t>
      </w:r>
      <w:r w:rsidR="00821905">
        <w:rPr>
          <w:rFonts w:asciiTheme="majorHAnsi" w:hAnsiTheme="majorHAnsi"/>
        </w:rPr>
        <w:t>, player, student body, and spectators</w:t>
      </w:r>
      <w:r w:rsidRPr="00506287">
        <w:rPr>
          <w:rFonts w:asciiTheme="majorHAnsi" w:hAnsiTheme="majorHAnsi"/>
        </w:rPr>
        <w:t>.  We further believe that student athletes should be able to compete in the athletic program based on their skill and physical, mental, and emotional development.  Once our teams are chosen, we shall strive for excellence.  Our co</w:t>
      </w:r>
      <w:r w:rsidR="00506287">
        <w:rPr>
          <w:rFonts w:asciiTheme="majorHAnsi" w:hAnsiTheme="majorHAnsi"/>
        </w:rPr>
        <w:t>aches will work to develop our school teams</w:t>
      </w:r>
      <w:r w:rsidRPr="00506287">
        <w:rPr>
          <w:rFonts w:asciiTheme="majorHAnsi" w:hAnsiTheme="majorHAnsi"/>
        </w:rPr>
        <w:t xml:space="preserve"> into a cohesive working unit where each athlete has the opportunity to achieve to the best of h</w:t>
      </w:r>
      <w:r w:rsidR="00810FD3" w:rsidRPr="00506287">
        <w:rPr>
          <w:rFonts w:asciiTheme="majorHAnsi" w:hAnsiTheme="majorHAnsi"/>
        </w:rPr>
        <w:t>i</w:t>
      </w:r>
      <w:r w:rsidRPr="00506287">
        <w:rPr>
          <w:rFonts w:asciiTheme="majorHAnsi" w:hAnsiTheme="majorHAnsi"/>
        </w:rPr>
        <w:t xml:space="preserve">s/her ability.  Our coaches will also strive to </w:t>
      </w:r>
      <w:r w:rsidR="00506287">
        <w:rPr>
          <w:rFonts w:asciiTheme="majorHAnsi" w:hAnsiTheme="majorHAnsi"/>
        </w:rPr>
        <w:t xml:space="preserve">have themselves and our student athletes </w:t>
      </w:r>
      <w:r w:rsidRPr="00506287">
        <w:rPr>
          <w:rFonts w:asciiTheme="majorHAnsi" w:hAnsiTheme="majorHAnsi"/>
        </w:rPr>
        <w:t xml:space="preserve">represent </w:t>
      </w:r>
      <w:r w:rsidR="00506287">
        <w:rPr>
          <w:rFonts w:asciiTheme="majorHAnsi" w:hAnsiTheme="majorHAnsi"/>
        </w:rPr>
        <w:t>themselves, our school</w:t>
      </w:r>
      <w:r w:rsidR="00821905">
        <w:rPr>
          <w:rFonts w:asciiTheme="majorHAnsi" w:hAnsiTheme="majorHAnsi"/>
        </w:rPr>
        <w:t>,</w:t>
      </w:r>
      <w:r w:rsidR="00506287">
        <w:rPr>
          <w:rFonts w:asciiTheme="majorHAnsi" w:hAnsiTheme="majorHAnsi"/>
        </w:rPr>
        <w:t xml:space="preserve"> and their families</w:t>
      </w:r>
      <w:r w:rsidRPr="00506287">
        <w:rPr>
          <w:rFonts w:asciiTheme="majorHAnsi" w:hAnsiTheme="majorHAnsi"/>
        </w:rPr>
        <w:t xml:space="preserve"> in a positive and respectful manner</w:t>
      </w:r>
      <w:r w:rsidR="00506287">
        <w:rPr>
          <w:rFonts w:asciiTheme="majorHAnsi" w:hAnsiTheme="majorHAnsi"/>
        </w:rPr>
        <w:t xml:space="preserve"> always</w:t>
      </w:r>
      <w:r w:rsidRPr="00506287">
        <w:rPr>
          <w:rFonts w:asciiTheme="majorHAnsi" w:hAnsiTheme="majorHAnsi"/>
        </w:rPr>
        <w:t>.</w:t>
      </w:r>
    </w:p>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810FD3" w:rsidRDefault="00810FD3" w:rsidP="00810FD3"/>
    <w:p w:rsidR="002C4379" w:rsidRDefault="00810FD3" w:rsidP="002C4379">
      <w:pPr>
        <w:jc w:val="center"/>
        <w:rPr>
          <w:rFonts w:asciiTheme="majorHAnsi" w:hAnsiTheme="majorHAnsi"/>
          <w:b/>
          <w:sz w:val="28"/>
          <w:szCs w:val="28"/>
        </w:rPr>
      </w:pPr>
      <w:r w:rsidRPr="00212E13">
        <w:rPr>
          <w:rFonts w:asciiTheme="majorHAnsi" w:hAnsiTheme="majorHAnsi"/>
          <w:b/>
          <w:sz w:val="28"/>
          <w:szCs w:val="28"/>
        </w:rPr>
        <w:t>NYS Education Department’s</w:t>
      </w:r>
    </w:p>
    <w:p w:rsidR="00810FD3" w:rsidRPr="00212E13" w:rsidRDefault="00810FD3" w:rsidP="002C4379">
      <w:pPr>
        <w:jc w:val="center"/>
        <w:rPr>
          <w:rFonts w:asciiTheme="majorHAnsi" w:hAnsiTheme="majorHAnsi"/>
          <w:b/>
          <w:sz w:val="28"/>
          <w:szCs w:val="28"/>
        </w:rPr>
      </w:pPr>
      <w:r w:rsidRPr="00212E13">
        <w:rPr>
          <w:rFonts w:asciiTheme="majorHAnsi" w:hAnsiTheme="majorHAnsi"/>
          <w:b/>
          <w:sz w:val="28"/>
          <w:szCs w:val="28"/>
        </w:rPr>
        <w:t>Goals of a Quality</w:t>
      </w:r>
    </w:p>
    <w:p w:rsidR="00810FD3" w:rsidRPr="00212E13" w:rsidRDefault="00810FD3" w:rsidP="00810FD3">
      <w:pPr>
        <w:jc w:val="center"/>
        <w:rPr>
          <w:rFonts w:asciiTheme="majorHAnsi" w:hAnsiTheme="majorHAnsi"/>
          <w:b/>
          <w:sz w:val="28"/>
          <w:szCs w:val="28"/>
        </w:rPr>
      </w:pPr>
      <w:r w:rsidRPr="00212E13">
        <w:rPr>
          <w:rFonts w:asciiTheme="majorHAnsi" w:hAnsiTheme="majorHAnsi"/>
          <w:b/>
          <w:sz w:val="28"/>
          <w:szCs w:val="28"/>
        </w:rPr>
        <w:t>Interscholastic Athletic Program</w:t>
      </w:r>
    </w:p>
    <w:p w:rsidR="00212E13" w:rsidRPr="00212E13" w:rsidRDefault="00212E13" w:rsidP="00810FD3">
      <w:pPr>
        <w:jc w:val="center"/>
        <w:rPr>
          <w:rFonts w:asciiTheme="majorHAnsi" w:hAnsiTheme="majorHAnsi"/>
          <w:b/>
          <w:sz w:val="28"/>
          <w:szCs w:val="28"/>
        </w:rPr>
      </w:pPr>
    </w:p>
    <w:p w:rsidR="00212E13" w:rsidRDefault="00212E13" w:rsidP="00810FD3">
      <w:pPr>
        <w:jc w:val="center"/>
        <w:rPr>
          <w:rFonts w:asciiTheme="majorHAnsi" w:hAnsiTheme="majorHAnsi"/>
        </w:rPr>
      </w:pPr>
    </w:p>
    <w:p w:rsidR="00212E13" w:rsidRPr="00212E13" w:rsidRDefault="00212E13" w:rsidP="00810FD3">
      <w:pPr>
        <w:jc w:val="center"/>
        <w:rPr>
          <w:rFonts w:asciiTheme="majorHAnsi" w:hAnsiTheme="majorHAnsi"/>
        </w:rPr>
      </w:pPr>
    </w:p>
    <w:p w:rsidR="00810FD3" w:rsidRPr="00212E13" w:rsidRDefault="00810FD3" w:rsidP="00810FD3">
      <w:pPr>
        <w:jc w:val="center"/>
        <w:rPr>
          <w:rFonts w:asciiTheme="majorHAnsi" w:hAnsiTheme="majorHAnsi"/>
        </w:rPr>
      </w:pPr>
    </w:p>
    <w:p w:rsidR="00810FD3" w:rsidRPr="00212E13" w:rsidRDefault="00810FD3" w:rsidP="00810FD3">
      <w:pPr>
        <w:numPr>
          <w:ilvl w:val="0"/>
          <w:numId w:val="1"/>
        </w:numPr>
        <w:spacing w:line="360" w:lineRule="auto"/>
        <w:rPr>
          <w:rFonts w:asciiTheme="majorHAnsi" w:hAnsiTheme="majorHAnsi"/>
        </w:rPr>
      </w:pPr>
      <w:r w:rsidRPr="00212E13">
        <w:rPr>
          <w:rFonts w:asciiTheme="majorHAnsi" w:hAnsiTheme="majorHAnsi"/>
          <w:u w:val="single"/>
        </w:rPr>
        <w:t>Competence</w:t>
      </w:r>
      <w:r w:rsidRPr="00212E13">
        <w:rPr>
          <w:rFonts w:asciiTheme="majorHAnsi" w:hAnsiTheme="majorHAnsi"/>
        </w:rPr>
        <w:t>:</w:t>
      </w:r>
    </w:p>
    <w:p w:rsidR="00810FD3" w:rsidRPr="00212E13" w:rsidRDefault="00810FD3" w:rsidP="00810FD3">
      <w:pPr>
        <w:numPr>
          <w:ilvl w:val="0"/>
          <w:numId w:val="2"/>
        </w:numPr>
        <w:rPr>
          <w:rFonts w:asciiTheme="majorHAnsi" w:hAnsiTheme="majorHAnsi"/>
        </w:rPr>
      </w:pPr>
      <w:r w:rsidRPr="00212E13">
        <w:rPr>
          <w:rFonts w:asciiTheme="majorHAnsi" w:hAnsiTheme="majorHAnsi"/>
        </w:rPr>
        <w:t>Skill development</w:t>
      </w:r>
    </w:p>
    <w:p w:rsidR="00810FD3" w:rsidRPr="00212E13" w:rsidRDefault="00810FD3" w:rsidP="00810FD3">
      <w:pPr>
        <w:numPr>
          <w:ilvl w:val="0"/>
          <w:numId w:val="2"/>
        </w:numPr>
        <w:rPr>
          <w:rFonts w:asciiTheme="majorHAnsi" w:hAnsiTheme="majorHAnsi"/>
        </w:rPr>
      </w:pPr>
      <w:r w:rsidRPr="00212E13">
        <w:rPr>
          <w:rFonts w:asciiTheme="majorHAnsi" w:hAnsiTheme="majorHAnsi"/>
        </w:rPr>
        <w:t>Knowledge of game</w:t>
      </w:r>
    </w:p>
    <w:p w:rsidR="00810FD3" w:rsidRPr="00212E13" w:rsidRDefault="00810FD3" w:rsidP="00810FD3">
      <w:pPr>
        <w:numPr>
          <w:ilvl w:val="0"/>
          <w:numId w:val="2"/>
        </w:numPr>
        <w:rPr>
          <w:rFonts w:asciiTheme="majorHAnsi" w:hAnsiTheme="majorHAnsi"/>
        </w:rPr>
      </w:pPr>
      <w:r w:rsidRPr="00212E13">
        <w:rPr>
          <w:rFonts w:asciiTheme="majorHAnsi" w:hAnsiTheme="majorHAnsi"/>
        </w:rPr>
        <w:t>Strategies</w:t>
      </w:r>
    </w:p>
    <w:p w:rsidR="00810FD3" w:rsidRPr="00212E13" w:rsidRDefault="00810FD3" w:rsidP="00810FD3">
      <w:pPr>
        <w:numPr>
          <w:ilvl w:val="0"/>
          <w:numId w:val="2"/>
        </w:numPr>
        <w:rPr>
          <w:rFonts w:asciiTheme="majorHAnsi" w:hAnsiTheme="majorHAnsi"/>
        </w:rPr>
      </w:pPr>
      <w:r w:rsidRPr="00212E13">
        <w:rPr>
          <w:rFonts w:asciiTheme="majorHAnsi" w:hAnsiTheme="majorHAnsi"/>
        </w:rPr>
        <w:t>Fitness</w:t>
      </w:r>
    </w:p>
    <w:p w:rsidR="00810FD3" w:rsidRPr="00212E13" w:rsidRDefault="00810FD3" w:rsidP="00810FD3">
      <w:pPr>
        <w:numPr>
          <w:ilvl w:val="0"/>
          <w:numId w:val="2"/>
        </w:numPr>
        <w:rPr>
          <w:rFonts w:asciiTheme="majorHAnsi" w:hAnsiTheme="majorHAnsi"/>
        </w:rPr>
      </w:pPr>
      <w:r w:rsidRPr="00212E13">
        <w:rPr>
          <w:rFonts w:asciiTheme="majorHAnsi" w:hAnsiTheme="majorHAnsi"/>
        </w:rPr>
        <w:t>Conditioning</w:t>
      </w:r>
    </w:p>
    <w:p w:rsidR="00810FD3" w:rsidRPr="00212E13" w:rsidRDefault="00810FD3" w:rsidP="00810FD3">
      <w:pPr>
        <w:numPr>
          <w:ilvl w:val="0"/>
          <w:numId w:val="2"/>
        </w:numPr>
        <w:rPr>
          <w:rFonts w:asciiTheme="majorHAnsi" w:hAnsiTheme="majorHAnsi"/>
        </w:rPr>
      </w:pPr>
      <w:r w:rsidRPr="00212E13">
        <w:rPr>
          <w:rFonts w:asciiTheme="majorHAnsi" w:hAnsiTheme="majorHAnsi"/>
        </w:rPr>
        <w:t>Health behavior</w:t>
      </w:r>
    </w:p>
    <w:p w:rsidR="00810FD3" w:rsidRPr="00212E13" w:rsidRDefault="00810FD3" w:rsidP="00810FD3">
      <w:pPr>
        <w:rPr>
          <w:rFonts w:asciiTheme="majorHAnsi" w:hAnsiTheme="majorHAnsi"/>
        </w:rPr>
      </w:pPr>
    </w:p>
    <w:p w:rsidR="00810FD3" w:rsidRPr="00212E13" w:rsidRDefault="00810FD3" w:rsidP="00810FD3">
      <w:pPr>
        <w:numPr>
          <w:ilvl w:val="0"/>
          <w:numId w:val="1"/>
        </w:numPr>
        <w:spacing w:line="360" w:lineRule="auto"/>
        <w:rPr>
          <w:rFonts w:asciiTheme="majorHAnsi" w:hAnsiTheme="majorHAnsi"/>
        </w:rPr>
      </w:pPr>
      <w:r w:rsidRPr="00212E13">
        <w:rPr>
          <w:rFonts w:asciiTheme="majorHAnsi" w:hAnsiTheme="majorHAnsi"/>
          <w:u w:val="single"/>
        </w:rPr>
        <w:t>Character</w:t>
      </w:r>
      <w:r w:rsidRPr="00212E13">
        <w:rPr>
          <w:rFonts w:asciiTheme="majorHAnsi" w:hAnsiTheme="majorHAnsi"/>
        </w:rPr>
        <w:t>:</w:t>
      </w:r>
    </w:p>
    <w:p w:rsidR="00810FD3" w:rsidRPr="00212E13" w:rsidRDefault="00810FD3" w:rsidP="00810FD3">
      <w:pPr>
        <w:numPr>
          <w:ilvl w:val="1"/>
          <w:numId w:val="1"/>
        </w:numPr>
        <w:rPr>
          <w:rFonts w:asciiTheme="majorHAnsi" w:hAnsiTheme="majorHAnsi"/>
        </w:rPr>
      </w:pPr>
      <w:r w:rsidRPr="00212E13">
        <w:rPr>
          <w:rFonts w:asciiTheme="majorHAnsi" w:hAnsiTheme="majorHAnsi"/>
        </w:rPr>
        <w:t>Demonstrates responsibility</w:t>
      </w:r>
    </w:p>
    <w:p w:rsidR="00810FD3" w:rsidRPr="00212E13" w:rsidRDefault="00810FD3" w:rsidP="00810FD3">
      <w:pPr>
        <w:numPr>
          <w:ilvl w:val="1"/>
          <w:numId w:val="1"/>
        </w:numPr>
        <w:rPr>
          <w:rFonts w:asciiTheme="majorHAnsi" w:hAnsiTheme="majorHAnsi"/>
        </w:rPr>
      </w:pPr>
      <w:r w:rsidRPr="00212E13">
        <w:rPr>
          <w:rFonts w:asciiTheme="majorHAnsi" w:hAnsiTheme="majorHAnsi"/>
        </w:rPr>
        <w:t>Accountability</w:t>
      </w:r>
    </w:p>
    <w:p w:rsidR="00810FD3" w:rsidRPr="00212E13" w:rsidRDefault="00810FD3" w:rsidP="00810FD3">
      <w:pPr>
        <w:numPr>
          <w:ilvl w:val="1"/>
          <w:numId w:val="1"/>
        </w:numPr>
        <w:rPr>
          <w:rFonts w:asciiTheme="majorHAnsi" w:hAnsiTheme="majorHAnsi"/>
        </w:rPr>
      </w:pPr>
      <w:r w:rsidRPr="00212E13">
        <w:rPr>
          <w:rFonts w:asciiTheme="majorHAnsi" w:hAnsiTheme="majorHAnsi"/>
        </w:rPr>
        <w:t>Dedication</w:t>
      </w:r>
    </w:p>
    <w:p w:rsidR="00810FD3" w:rsidRPr="00212E13" w:rsidRDefault="00810FD3" w:rsidP="00810FD3">
      <w:pPr>
        <w:numPr>
          <w:ilvl w:val="1"/>
          <w:numId w:val="1"/>
        </w:numPr>
        <w:rPr>
          <w:rFonts w:asciiTheme="majorHAnsi" w:hAnsiTheme="majorHAnsi"/>
        </w:rPr>
      </w:pPr>
      <w:r w:rsidRPr="00212E13">
        <w:rPr>
          <w:rFonts w:asciiTheme="majorHAnsi" w:hAnsiTheme="majorHAnsi"/>
        </w:rPr>
        <w:t>Trustworthiness</w:t>
      </w:r>
    </w:p>
    <w:p w:rsidR="00810FD3" w:rsidRPr="00212E13" w:rsidRDefault="00810FD3" w:rsidP="00810FD3">
      <w:pPr>
        <w:numPr>
          <w:ilvl w:val="1"/>
          <w:numId w:val="1"/>
        </w:numPr>
        <w:rPr>
          <w:rFonts w:asciiTheme="majorHAnsi" w:hAnsiTheme="majorHAnsi"/>
        </w:rPr>
      </w:pPr>
      <w:r w:rsidRPr="00212E13">
        <w:rPr>
          <w:rFonts w:asciiTheme="majorHAnsi" w:hAnsiTheme="majorHAnsi"/>
        </w:rPr>
        <w:t>Fair play</w:t>
      </w:r>
    </w:p>
    <w:p w:rsidR="00810FD3" w:rsidRPr="00212E13" w:rsidRDefault="00810FD3" w:rsidP="00810FD3">
      <w:pPr>
        <w:numPr>
          <w:ilvl w:val="1"/>
          <w:numId w:val="1"/>
        </w:numPr>
        <w:rPr>
          <w:rFonts w:asciiTheme="majorHAnsi" w:hAnsiTheme="majorHAnsi"/>
        </w:rPr>
      </w:pPr>
      <w:r w:rsidRPr="00212E13">
        <w:rPr>
          <w:rFonts w:asciiTheme="majorHAnsi" w:hAnsiTheme="majorHAnsi"/>
        </w:rPr>
        <w:t>Self</w:t>
      </w:r>
      <w:r w:rsidR="00945838">
        <w:rPr>
          <w:rFonts w:asciiTheme="majorHAnsi" w:hAnsiTheme="majorHAnsi"/>
        </w:rPr>
        <w:t>-</w:t>
      </w:r>
      <w:r w:rsidRPr="00212E13">
        <w:rPr>
          <w:rFonts w:asciiTheme="majorHAnsi" w:hAnsiTheme="majorHAnsi"/>
        </w:rPr>
        <w:t>control</w:t>
      </w:r>
    </w:p>
    <w:p w:rsidR="00810FD3" w:rsidRPr="00212E13" w:rsidRDefault="00810FD3" w:rsidP="00810FD3">
      <w:pPr>
        <w:rPr>
          <w:rFonts w:asciiTheme="majorHAnsi" w:hAnsiTheme="majorHAnsi"/>
        </w:rPr>
      </w:pPr>
    </w:p>
    <w:p w:rsidR="00810FD3" w:rsidRPr="00212E13" w:rsidRDefault="00810FD3" w:rsidP="00810FD3">
      <w:pPr>
        <w:numPr>
          <w:ilvl w:val="0"/>
          <w:numId w:val="1"/>
        </w:numPr>
        <w:spacing w:line="360" w:lineRule="auto"/>
        <w:rPr>
          <w:rFonts w:asciiTheme="majorHAnsi" w:hAnsiTheme="majorHAnsi"/>
        </w:rPr>
      </w:pPr>
      <w:r w:rsidRPr="00212E13">
        <w:rPr>
          <w:rFonts w:asciiTheme="majorHAnsi" w:hAnsiTheme="majorHAnsi"/>
          <w:u w:val="single"/>
        </w:rPr>
        <w:t>Civility</w:t>
      </w:r>
      <w:r w:rsidRPr="00212E13">
        <w:rPr>
          <w:rFonts w:asciiTheme="majorHAnsi" w:hAnsiTheme="majorHAnsi"/>
        </w:rPr>
        <w:t>:</w:t>
      </w:r>
    </w:p>
    <w:p w:rsidR="00810FD3" w:rsidRPr="00212E13" w:rsidRDefault="00810FD3" w:rsidP="00810FD3">
      <w:pPr>
        <w:numPr>
          <w:ilvl w:val="1"/>
          <w:numId w:val="1"/>
        </w:numPr>
        <w:rPr>
          <w:rFonts w:asciiTheme="majorHAnsi" w:hAnsiTheme="majorHAnsi"/>
        </w:rPr>
      </w:pPr>
      <w:r w:rsidRPr="00212E13">
        <w:rPr>
          <w:rFonts w:asciiTheme="majorHAnsi" w:hAnsiTheme="majorHAnsi"/>
        </w:rPr>
        <w:t>Respect</w:t>
      </w:r>
    </w:p>
    <w:p w:rsidR="00810FD3" w:rsidRPr="00212E13" w:rsidRDefault="00810FD3" w:rsidP="00810FD3">
      <w:pPr>
        <w:numPr>
          <w:ilvl w:val="1"/>
          <w:numId w:val="1"/>
        </w:numPr>
        <w:rPr>
          <w:rFonts w:asciiTheme="majorHAnsi" w:hAnsiTheme="majorHAnsi"/>
        </w:rPr>
      </w:pPr>
      <w:r w:rsidRPr="00212E13">
        <w:rPr>
          <w:rFonts w:asciiTheme="majorHAnsi" w:hAnsiTheme="majorHAnsi"/>
        </w:rPr>
        <w:t>Fairness</w:t>
      </w:r>
    </w:p>
    <w:p w:rsidR="00810FD3" w:rsidRPr="00212E13" w:rsidRDefault="00810FD3" w:rsidP="00810FD3">
      <w:pPr>
        <w:numPr>
          <w:ilvl w:val="1"/>
          <w:numId w:val="1"/>
        </w:numPr>
        <w:rPr>
          <w:rFonts w:asciiTheme="majorHAnsi" w:hAnsiTheme="majorHAnsi"/>
        </w:rPr>
      </w:pPr>
      <w:r w:rsidRPr="00212E13">
        <w:rPr>
          <w:rFonts w:asciiTheme="majorHAnsi" w:hAnsiTheme="majorHAnsi"/>
        </w:rPr>
        <w:t>Caring</w:t>
      </w:r>
    </w:p>
    <w:p w:rsidR="00810FD3" w:rsidRPr="00212E13" w:rsidRDefault="00810FD3" w:rsidP="00810FD3">
      <w:pPr>
        <w:rPr>
          <w:rFonts w:asciiTheme="majorHAnsi" w:hAnsiTheme="majorHAnsi"/>
        </w:rPr>
      </w:pPr>
    </w:p>
    <w:p w:rsidR="00810FD3" w:rsidRPr="00212E13" w:rsidRDefault="00810FD3" w:rsidP="00810FD3">
      <w:pPr>
        <w:numPr>
          <w:ilvl w:val="0"/>
          <w:numId w:val="1"/>
        </w:numPr>
        <w:spacing w:line="360" w:lineRule="auto"/>
        <w:rPr>
          <w:rFonts w:asciiTheme="majorHAnsi" w:hAnsiTheme="majorHAnsi"/>
        </w:rPr>
      </w:pPr>
      <w:r w:rsidRPr="00212E13">
        <w:rPr>
          <w:rFonts w:asciiTheme="majorHAnsi" w:hAnsiTheme="majorHAnsi"/>
          <w:u w:val="single"/>
        </w:rPr>
        <w:t>Citizenship</w:t>
      </w:r>
      <w:r w:rsidRPr="00212E13">
        <w:rPr>
          <w:rFonts w:asciiTheme="majorHAnsi" w:hAnsiTheme="majorHAnsi"/>
        </w:rPr>
        <w:t>:</w:t>
      </w:r>
    </w:p>
    <w:p w:rsidR="00810FD3" w:rsidRPr="00212E13" w:rsidRDefault="00810FD3" w:rsidP="00810FD3">
      <w:pPr>
        <w:numPr>
          <w:ilvl w:val="1"/>
          <w:numId w:val="1"/>
        </w:numPr>
        <w:rPr>
          <w:rFonts w:asciiTheme="majorHAnsi" w:hAnsiTheme="majorHAnsi"/>
        </w:rPr>
      </w:pPr>
      <w:r w:rsidRPr="00212E13">
        <w:rPr>
          <w:rFonts w:asciiTheme="majorHAnsi" w:hAnsiTheme="majorHAnsi"/>
        </w:rPr>
        <w:t>Loyalty</w:t>
      </w:r>
    </w:p>
    <w:p w:rsidR="00810FD3" w:rsidRPr="00212E13" w:rsidRDefault="00810FD3" w:rsidP="00810FD3">
      <w:pPr>
        <w:numPr>
          <w:ilvl w:val="1"/>
          <w:numId w:val="1"/>
        </w:numPr>
        <w:rPr>
          <w:rFonts w:asciiTheme="majorHAnsi" w:hAnsiTheme="majorHAnsi"/>
        </w:rPr>
      </w:pPr>
      <w:r w:rsidRPr="00212E13">
        <w:rPr>
          <w:rFonts w:asciiTheme="majorHAnsi" w:hAnsiTheme="majorHAnsi"/>
        </w:rPr>
        <w:t>Commitment</w:t>
      </w:r>
    </w:p>
    <w:p w:rsidR="00810FD3" w:rsidRPr="00212E13" w:rsidRDefault="00810FD3" w:rsidP="00810FD3">
      <w:pPr>
        <w:numPr>
          <w:ilvl w:val="1"/>
          <w:numId w:val="1"/>
        </w:numPr>
        <w:rPr>
          <w:rFonts w:asciiTheme="majorHAnsi" w:hAnsiTheme="majorHAnsi"/>
        </w:rPr>
      </w:pPr>
      <w:r w:rsidRPr="00212E13">
        <w:rPr>
          <w:rFonts w:asciiTheme="majorHAnsi" w:hAnsiTheme="majorHAnsi"/>
        </w:rPr>
        <w:t>Team work</w:t>
      </w:r>
    </w:p>
    <w:p w:rsidR="00810FD3" w:rsidRPr="00212E13" w:rsidRDefault="00810FD3" w:rsidP="00810FD3">
      <w:pPr>
        <w:numPr>
          <w:ilvl w:val="1"/>
          <w:numId w:val="1"/>
        </w:numPr>
        <w:rPr>
          <w:rFonts w:asciiTheme="majorHAnsi" w:hAnsiTheme="majorHAnsi"/>
        </w:rPr>
      </w:pPr>
      <w:r w:rsidRPr="00212E13">
        <w:rPr>
          <w:rFonts w:asciiTheme="majorHAnsi" w:hAnsiTheme="majorHAnsi"/>
        </w:rPr>
        <w:t>Role modeling</w:t>
      </w:r>
    </w:p>
    <w:p w:rsidR="00810FD3" w:rsidRPr="00212E13" w:rsidRDefault="00810FD3" w:rsidP="00810FD3">
      <w:pPr>
        <w:rPr>
          <w:rFonts w:asciiTheme="majorHAnsi" w:hAnsiTheme="majorHAnsi"/>
        </w:rPr>
      </w:pPr>
    </w:p>
    <w:p w:rsidR="00810FD3" w:rsidRPr="00212E13" w:rsidRDefault="00810FD3" w:rsidP="00810FD3">
      <w:pPr>
        <w:rPr>
          <w:rFonts w:asciiTheme="majorHAnsi" w:hAnsiTheme="majorHAnsi"/>
        </w:rPr>
      </w:pPr>
    </w:p>
    <w:p w:rsidR="00810FD3" w:rsidRPr="00212E13" w:rsidRDefault="00810FD3" w:rsidP="00810FD3">
      <w:pPr>
        <w:rPr>
          <w:rFonts w:asciiTheme="majorHAnsi" w:hAnsiTheme="majorHAnsi"/>
        </w:rPr>
      </w:pPr>
    </w:p>
    <w:p w:rsidR="00810FD3" w:rsidRPr="00212E13" w:rsidRDefault="00810FD3" w:rsidP="00810FD3">
      <w:pPr>
        <w:rPr>
          <w:rFonts w:asciiTheme="majorHAnsi" w:hAnsiTheme="majorHAnsi"/>
        </w:rPr>
      </w:pPr>
    </w:p>
    <w:p w:rsidR="00810FD3" w:rsidRPr="00212E13" w:rsidRDefault="00810FD3" w:rsidP="00810FD3">
      <w:pPr>
        <w:rPr>
          <w:rFonts w:asciiTheme="majorHAnsi" w:hAnsiTheme="majorHAnsi"/>
        </w:rPr>
      </w:pPr>
    </w:p>
    <w:p w:rsidR="00810FD3" w:rsidRPr="00212E13" w:rsidRDefault="00810FD3" w:rsidP="00810FD3">
      <w:pPr>
        <w:rPr>
          <w:rFonts w:asciiTheme="majorHAnsi" w:hAnsiTheme="majorHAnsi"/>
        </w:rPr>
      </w:pPr>
    </w:p>
    <w:p w:rsidR="00810FD3" w:rsidRPr="00212E13" w:rsidRDefault="00810FD3" w:rsidP="00810FD3">
      <w:pPr>
        <w:rPr>
          <w:rFonts w:asciiTheme="majorHAnsi" w:hAnsiTheme="majorHAnsi"/>
        </w:rPr>
      </w:pPr>
    </w:p>
    <w:p w:rsidR="00810FD3" w:rsidRDefault="00810FD3" w:rsidP="00810FD3">
      <w:pPr>
        <w:rPr>
          <w:rFonts w:asciiTheme="majorHAnsi" w:hAnsiTheme="majorHAnsi"/>
        </w:rPr>
      </w:pPr>
    </w:p>
    <w:p w:rsidR="00BD3D73" w:rsidRDefault="00BD3D73" w:rsidP="00810FD3">
      <w:pPr>
        <w:rPr>
          <w:rFonts w:asciiTheme="majorHAnsi" w:hAnsiTheme="majorHAnsi"/>
        </w:rPr>
      </w:pPr>
    </w:p>
    <w:p w:rsidR="00BD3D73" w:rsidRPr="00212E13" w:rsidRDefault="00BD3D73" w:rsidP="00810FD3">
      <w:pPr>
        <w:rPr>
          <w:rFonts w:asciiTheme="majorHAnsi" w:hAnsiTheme="majorHAnsi"/>
        </w:rPr>
      </w:pPr>
    </w:p>
    <w:p w:rsidR="00810FD3" w:rsidRPr="00212E13" w:rsidRDefault="00810FD3" w:rsidP="00810FD3">
      <w:pPr>
        <w:rPr>
          <w:rFonts w:asciiTheme="majorHAnsi" w:hAnsiTheme="majorHAnsi"/>
        </w:rPr>
      </w:pPr>
    </w:p>
    <w:p w:rsidR="00810FD3" w:rsidRDefault="00810FD3" w:rsidP="00810FD3"/>
    <w:p w:rsidR="00810FD3" w:rsidRDefault="00810FD3" w:rsidP="00810FD3"/>
    <w:p w:rsidR="00810FD3" w:rsidRDefault="00BD0B20" w:rsidP="00810FD3">
      <w:pPr>
        <w:jc w:val="center"/>
        <w:rPr>
          <w:rFonts w:asciiTheme="majorHAnsi" w:hAnsiTheme="majorHAnsi"/>
          <w:b/>
          <w:sz w:val="28"/>
          <w:szCs w:val="28"/>
        </w:rPr>
      </w:pPr>
      <w:r w:rsidRPr="00212E13">
        <w:rPr>
          <w:rFonts w:asciiTheme="majorHAnsi" w:hAnsiTheme="majorHAnsi"/>
          <w:b/>
          <w:sz w:val="28"/>
          <w:szCs w:val="28"/>
        </w:rPr>
        <w:t>Cincinnatus Central School</w:t>
      </w:r>
      <w:r w:rsidR="00212E13" w:rsidRPr="00212E13">
        <w:rPr>
          <w:rFonts w:asciiTheme="majorHAnsi" w:hAnsiTheme="majorHAnsi"/>
          <w:b/>
          <w:sz w:val="28"/>
          <w:szCs w:val="28"/>
        </w:rPr>
        <w:t>’s</w:t>
      </w:r>
      <w:r w:rsidR="00810FD3" w:rsidRPr="00212E13">
        <w:rPr>
          <w:rFonts w:asciiTheme="majorHAnsi" w:hAnsiTheme="majorHAnsi"/>
          <w:b/>
          <w:sz w:val="28"/>
          <w:szCs w:val="28"/>
        </w:rPr>
        <w:t xml:space="preserve"> </w:t>
      </w:r>
      <w:r w:rsidRPr="00212E13">
        <w:rPr>
          <w:rFonts w:asciiTheme="majorHAnsi" w:hAnsiTheme="majorHAnsi"/>
          <w:b/>
          <w:sz w:val="28"/>
          <w:szCs w:val="28"/>
        </w:rPr>
        <w:t xml:space="preserve">Interscholastic </w:t>
      </w:r>
      <w:r w:rsidR="00212E13" w:rsidRPr="00212E13">
        <w:rPr>
          <w:rFonts w:asciiTheme="majorHAnsi" w:hAnsiTheme="majorHAnsi"/>
          <w:b/>
          <w:sz w:val="28"/>
          <w:szCs w:val="28"/>
        </w:rPr>
        <w:t>Athletic Teams</w:t>
      </w:r>
    </w:p>
    <w:p w:rsidR="00A44C53" w:rsidRPr="00212E13" w:rsidRDefault="00A44C53" w:rsidP="00810FD3">
      <w:pPr>
        <w:jc w:val="center"/>
        <w:rPr>
          <w:rFonts w:asciiTheme="majorHAnsi" w:hAnsiTheme="majorHAnsi"/>
          <w:sz w:val="28"/>
          <w:szCs w:val="28"/>
        </w:rPr>
      </w:pPr>
    </w:p>
    <w:p w:rsidR="00810FD3" w:rsidRPr="00212E13" w:rsidRDefault="00810FD3" w:rsidP="00810FD3">
      <w:pPr>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810FD3" w:rsidRPr="00212E13" w:rsidTr="00F96655">
        <w:tc>
          <w:tcPr>
            <w:tcW w:w="4788" w:type="dxa"/>
          </w:tcPr>
          <w:p w:rsidR="00212E13" w:rsidRDefault="00810FD3" w:rsidP="00212E13">
            <w:pPr>
              <w:jc w:val="center"/>
              <w:rPr>
                <w:rFonts w:asciiTheme="majorHAnsi" w:hAnsiTheme="majorHAnsi"/>
                <w:b/>
                <w:i/>
              </w:rPr>
            </w:pPr>
            <w:r w:rsidRPr="00212E13">
              <w:rPr>
                <w:rFonts w:asciiTheme="majorHAnsi" w:hAnsiTheme="majorHAnsi"/>
                <w:b/>
                <w:i/>
              </w:rPr>
              <w:t>Boys</w:t>
            </w:r>
          </w:p>
          <w:p w:rsidR="00212E13" w:rsidRPr="00212E13" w:rsidRDefault="00212E13" w:rsidP="00212E13">
            <w:pPr>
              <w:jc w:val="center"/>
              <w:rPr>
                <w:rFonts w:asciiTheme="majorHAnsi" w:hAnsiTheme="majorHAnsi"/>
                <w:b/>
                <w:i/>
              </w:rPr>
            </w:pPr>
          </w:p>
        </w:tc>
        <w:tc>
          <w:tcPr>
            <w:tcW w:w="4788" w:type="dxa"/>
          </w:tcPr>
          <w:p w:rsidR="00810FD3" w:rsidRPr="00212E13" w:rsidRDefault="00810FD3" w:rsidP="00F96655">
            <w:pPr>
              <w:jc w:val="center"/>
              <w:rPr>
                <w:rFonts w:asciiTheme="majorHAnsi" w:hAnsiTheme="majorHAnsi"/>
                <w:b/>
                <w:i/>
              </w:rPr>
            </w:pPr>
            <w:r w:rsidRPr="00212E13">
              <w:rPr>
                <w:rFonts w:asciiTheme="majorHAnsi" w:hAnsiTheme="majorHAnsi"/>
                <w:b/>
                <w:i/>
              </w:rPr>
              <w:t>Girls</w:t>
            </w:r>
          </w:p>
        </w:tc>
      </w:tr>
      <w:tr w:rsidR="00810FD3" w:rsidRPr="00212E13" w:rsidTr="00F96655">
        <w:tc>
          <w:tcPr>
            <w:tcW w:w="4788" w:type="dxa"/>
          </w:tcPr>
          <w:p w:rsidR="00810FD3" w:rsidRPr="00212E13" w:rsidRDefault="00810FD3" w:rsidP="00810FD3">
            <w:pPr>
              <w:rPr>
                <w:rFonts w:asciiTheme="majorHAnsi" w:hAnsiTheme="majorHAnsi"/>
              </w:rPr>
            </w:pPr>
            <w:r w:rsidRPr="00212E13">
              <w:rPr>
                <w:rFonts w:asciiTheme="majorHAnsi" w:hAnsiTheme="majorHAnsi"/>
              </w:rPr>
              <w:t>Varsity Soccer</w:t>
            </w:r>
          </w:p>
        </w:tc>
        <w:tc>
          <w:tcPr>
            <w:tcW w:w="4788" w:type="dxa"/>
          </w:tcPr>
          <w:p w:rsidR="00810FD3" w:rsidRPr="00212E13" w:rsidRDefault="00810FD3" w:rsidP="00810FD3">
            <w:pPr>
              <w:rPr>
                <w:rFonts w:asciiTheme="majorHAnsi" w:hAnsiTheme="majorHAnsi"/>
              </w:rPr>
            </w:pPr>
            <w:r w:rsidRPr="00212E13">
              <w:rPr>
                <w:rFonts w:asciiTheme="majorHAnsi" w:hAnsiTheme="majorHAnsi"/>
              </w:rPr>
              <w:t>Varsity Soccer</w:t>
            </w:r>
          </w:p>
        </w:tc>
      </w:tr>
      <w:tr w:rsidR="00810FD3" w:rsidRPr="00212E13" w:rsidTr="00F96655">
        <w:tc>
          <w:tcPr>
            <w:tcW w:w="4788" w:type="dxa"/>
          </w:tcPr>
          <w:p w:rsidR="00810FD3" w:rsidRPr="00212E13" w:rsidRDefault="00810FD3" w:rsidP="00810FD3">
            <w:pPr>
              <w:rPr>
                <w:rFonts w:asciiTheme="majorHAnsi" w:hAnsiTheme="majorHAnsi"/>
              </w:rPr>
            </w:pPr>
            <w:r w:rsidRPr="00212E13">
              <w:rPr>
                <w:rFonts w:asciiTheme="majorHAnsi" w:hAnsiTheme="majorHAnsi"/>
              </w:rPr>
              <w:t>Junior Varsity Soccer</w:t>
            </w:r>
          </w:p>
        </w:tc>
        <w:tc>
          <w:tcPr>
            <w:tcW w:w="4788" w:type="dxa"/>
          </w:tcPr>
          <w:p w:rsidR="00810FD3" w:rsidRPr="00212E13" w:rsidRDefault="00810FD3" w:rsidP="00810FD3">
            <w:pPr>
              <w:rPr>
                <w:rFonts w:asciiTheme="majorHAnsi" w:hAnsiTheme="majorHAnsi"/>
              </w:rPr>
            </w:pPr>
            <w:r w:rsidRPr="00212E13">
              <w:rPr>
                <w:rFonts w:asciiTheme="majorHAnsi" w:hAnsiTheme="majorHAnsi"/>
              </w:rPr>
              <w:t>Junior Varsity Soccer</w:t>
            </w:r>
          </w:p>
        </w:tc>
      </w:tr>
      <w:tr w:rsidR="00810FD3" w:rsidRPr="00212E13" w:rsidTr="00F96655">
        <w:tc>
          <w:tcPr>
            <w:tcW w:w="4788" w:type="dxa"/>
          </w:tcPr>
          <w:p w:rsidR="00810FD3" w:rsidRPr="00212E13" w:rsidRDefault="00810FD3" w:rsidP="00810FD3">
            <w:pPr>
              <w:rPr>
                <w:rFonts w:asciiTheme="majorHAnsi" w:hAnsiTheme="majorHAnsi"/>
              </w:rPr>
            </w:pPr>
            <w:r w:rsidRPr="00212E13">
              <w:rPr>
                <w:rFonts w:asciiTheme="majorHAnsi" w:hAnsiTheme="majorHAnsi"/>
              </w:rPr>
              <w:t>Modified Soccer</w:t>
            </w:r>
          </w:p>
        </w:tc>
        <w:tc>
          <w:tcPr>
            <w:tcW w:w="4788" w:type="dxa"/>
          </w:tcPr>
          <w:p w:rsidR="00810FD3" w:rsidRPr="00212E13" w:rsidRDefault="00810FD3" w:rsidP="00810FD3">
            <w:pPr>
              <w:rPr>
                <w:rFonts w:asciiTheme="majorHAnsi" w:hAnsiTheme="majorHAnsi"/>
              </w:rPr>
            </w:pPr>
            <w:r w:rsidRPr="00212E13">
              <w:rPr>
                <w:rFonts w:asciiTheme="majorHAnsi" w:hAnsiTheme="majorHAnsi"/>
              </w:rPr>
              <w:t>Modified Soccer</w:t>
            </w:r>
          </w:p>
        </w:tc>
      </w:tr>
      <w:tr w:rsidR="00810FD3" w:rsidRPr="00212E13" w:rsidTr="00F96655">
        <w:tc>
          <w:tcPr>
            <w:tcW w:w="4788" w:type="dxa"/>
          </w:tcPr>
          <w:p w:rsidR="00810FD3" w:rsidRPr="00212E13" w:rsidRDefault="00810FD3" w:rsidP="00810FD3">
            <w:pPr>
              <w:rPr>
                <w:rFonts w:asciiTheme="majorHAnsi" w:hAnsiTheme="majorHAnsi"/>
              </w:rPr>
            </w:pPr>
            <w:r w:rsidRPr="00212E13">
              <w:rPr>
                <w:rFonts w:asciiTheme="majorHAnsi" w:hAnsiTheme="majorHAnsi"/>
              </w:rPr>
              <w:t>Varsity Basketball</w:t>
            </w:r>
          </w:p>
        </w:tc>
        <w:tc>
          <w:tcPr>
            <w:tcW w:w="4788" w:type="dxa"/>
          </w:tcPr>
          <w:p w:rsidR="00810FD3" w:rsidRPr="00212E13" w:rsidRDefault="00810FD3" w:rsidP="00810FD3">
            <w:pPr>
              <w:rPr>
                <w:rFonts w:asciiTheme="majorHAnsi" w:hAnsiTheme="majorHAnsi"/>
              </w:rPr>
            </w:pPr>
            <w:r w:rsidRPr="00212E13">
              <w:rPr>
                <w:rFonts w:asciiTheme="majorHAnsi" w:hAnsiTheme="majorHAnsi"/>
              </w:rPr>
              <w:t>Varsity Basketball</w:t>
            </w:r>
          </w:p>
        </w:tc>
      </w:tr>
      <w:tr w:rsidR="00810FD3" w:rsidRPr="00212E13" w:rsidTr="00F96655">
        <w:tc>
          <w:tcPr>
            <w:tcW w:w="4788" w:type="dxa"/>
          </w:tcPr>
          <w:p w:rsidR="00810FD3" w:rsidRPr="00212E13" w:rsidRDefault="00810FD3" w:rsidP="00810FD3">
            <w:pPr>
              <w:rPr>
                <w:rFonts w:asciiTheme="majorHAnsi" w:hAnsiTheme="majorHAnsi"/>
              </w:rPr>
            </w:pPr>
            <w:r w:rsidRPr="00212E13">
              <w:rPr>
                <w:rFonts w:asciiTheme="majorHAnsi" w:hAnsiTheme="majorHAnsi"/>
              </w:rPr>
              <w:t>Junior Varsity Basketball</w:t>
            </w:r>
          </w:p>
        </w:tc>
        <w:tc>
          <w:tcPr>
            <w:tcW w:w="4788" w:type="dxa"/>
          </w:tcPr>
          <w:p w:rsidR="00810FD3" w:rsidRPr="00212E13" w:rsidRDefault="00810FD3" w:rsidP="00810FD3">
            <w:pPr>
              <w:rPr>
                <w:rFonts w:asciiTheme="majorHAnsi" w:hAnsiTheme="majorHAnsi"/>
              </w:rPr>
            </w:pPr>
            <w:r w:rsidRPr="00212E13">
              <w:rPr>
                <w:rFonts w:asciiTheme="majorHAnsi" w:hAnsiTheme="majorHAnsi"/>
              </w:rPr>
              <w:t>Modified Basketball</w:t>
            </w:r>
          </w:p>
        </w:tc>
      </w:tr>
      <w:tr w:rsidR="00810FD3" w:rsidRPr="00212E13" w:rsidTr="00F96655">
        <w:tc>
          <w:tcPr>
            <w:tcW w:w="4788" w:type="dxa"/>
          </w:tcPr>
          <w:p w:rsidR="00810FD3" w:rsidRPr="00212E13" w:rsidRDefault="00810FD3" w:rsidP="00810FD3">
            <w:pPr>
              <w:rPr>
                <w:rFonts w:asciiTheme="majorHAnsi" w:hAnsiTheme="majorHAnsi"/>
              </w:rPr>
            </w:pPr>
            <w:r w:rsidRPr="00212E13">
              <w:rPr>
                <w:rFonts w:asciiTheme="majorHAnsi" w:hAnsiTheme="majorHAnsi"/>
              </w:rPr>
              <w:t>Modified Basketball</w:t>
            </w:r>
          </w:p>
        </w:tc>
        <w:tc>
          <w:tcPr>
            <w:tcW w:w="4788" w:type="dxa"/>
          </w:tcPr>
          <w:p w:rsidR="00810FD3" w:rsidRPr="00212E13" w:rsidRDefault="00810FD3" w:rsidP="00810FD3">
            <w:pPr>
              <w:rPr>
                <w:rFonts w:asciiTheme="majorHAnsi" w:hAnsiTheme="majorHAnsi"/>
              </w:rPr>
            </w:pPr>
            <w:r w:rsidRPr="00212E13">
              <w:rPr>
                <w:rFonts w:asciiTheme="majorHAnsi" w:hAnsiTheme="majorHAnsi"/>
              </w:rPr>
              <w:t>Junior Varsity Basketball</w:t>
            </w:r>
          </w:p>
        </w:tc>
      </w:tr>
      <w:tr w:rsidR="00810FD3" w:rsidRPr="00212E13" w:rsidTr="00F96655">
        <w:tc>
          <w:tcPr>
            <w:tcW w:w="4788" w:type="dxa"/>
          </w:tcPr>
          <w:p w:rsidR="00810FD3" w:rsidRPr="00212E13" w:rsidRDefault="00810FD3" w:rsidP="00810FD3">
            <w:pPr>
              <w:rPr>
                <w:rFonts w:asciiTheme="majorHAnsi" w:hAnsiTheme="majorHAnsi"/>
              </w:rPr>
            </w:pPr>
          </w:p>
        </w:tc>
        <w:tc>
          <w:tcPr>
            <w:tcW w:w="4788" w:type="dxa"/>
          </w:tcPr>
          <w:p w:rsidR="00810FD3" w:rsidRPr="00212E13" w:rsidRDefault="00810FD3" w:rsidP="00810FD3">
            <w:pPr>
              <w:rPr>
                <w:rFonts w:asciiTheme="majorHAnsi" w:hAnsiTheme="majorHAnsi"/>
              </w:rPr>
            </w:pPr>
            <w:r w:rsidRPr="00212E13">
              <w:rPr>
                <w:rFonts w:asciiTheme="majorHAnsi" w:hAnsiTheme="majorHAnsi"/>
              </w:rPr>
              <w:t>Varsity Volleyball</w:t>
            </w:r>
          </w:p>
        </w:tc>
      </w:tr>
      <w:tr w:rsidR="00810FD3" w:rsidRPr="00212E13" w:rsidTr="00F96655">
        <w:tc>
          <w:tcPr>
            <w:tcW w:w="4788" w:type="dxa"/>
          </w:tcPr>
          <w:p w:rsidR="00810FD3" w:rsidRPr="00212E13" w:rsidRDefault="00810FD3" w:rsidP="00810FD3">
            <w:pPr>
              <w:rPr>
                <w:rFonts w:asciiTheme="majorHAnsi" w:hAnsiTheme="majorHAnsi"/>
              </w:rPr>
            </w:pPr>
          </w:p>
        </w:tc>
        <w:tc>
          <w:tcPr>
            <w:tcW w:w="4788" w:type="dxa"/>
          </w:tcPr>
          <w:p w:rsidR="00810FD3" w:rsidRPr="00212E13" w:rsidRDefault="00810FD3" w:rsidP="00810FD3">
            <w:pPr>
              <w:rPr>
                <w:rFonts w:asciiTheme="majorHAnsi" w:hAnsiTheme="majorHAnsi"/>
              </w:rPr>
            </w:pPr>
            <w:r w:rsidRPr="00212E13">
              <w:rPr>
                <w:rFonts w:asciiTheme="majorHAnsi" w:hAnsiTheme="majorHAnsi"/>
              </w:rPr>
              <w:t>Junior Varsity Volleyball</w:t>
            </w:r>
          </w:p>
        </w:tc>
      </w:tr>
      <w:tr w:rsidR="006476AF" w:rsidRPr="00212E13" w:rsidTr="00F96655">
        <w:tc>
          <w:tcPr>
            <w:tcW w:w="4788" w:type="dxa"/>
          </w:tcPr>
          <w:p w:rsidR="006476AF" w:rsidRPr="00212E13" w:rsidRDefault="002238D7" w:rsidP="00810FD3">
            <w:pPr>
              <w:rPr>
                <w:rFonts w:asciiTheme="majorHAnsi" w:hAnsiTheme="majorHAnsi"/>
              </w:rPr>
            </w:pPr>
            <w:r w:rsidRPr="00212E13">
              <w:rPr>
                <w:rFonts w:asciiTheme="majorHAnsi" w:hAnsiTheme="majorHAnsi"/>
              </w:rPr>
              <w:t xml:space="preserve"> </w:t>
            </w:r>
          </w:p>
        </w:tc>
        <w:tc>
          <w:tcPr>
            <w:tcW w:w="4788" w:type="dxa"/>
          </w:tcPr>
          <w:p w:rsidR="006476AF" w:rsidRPr="00212E13" w:rsidRDefault="006476AF" w:rsidP="00810FD3">
            <w:pPr>
              <w:rPr>
                <w:rFonts w:asciiTheme="majorHAnsi" w:hAnsiTheme="majorHAnsi"/>
              </w:rPr>
            </w:pPr>
            <w:r w:rsidRPr="00212E13">
              <w:rPr>
                <w:rFonts w:asciiTheme="majorHAnsi" w:hAnsiTheme="majorHAnsi"/>
              </w:rPr>
              <w:t>Modified Volleyball</w:t>
            </w:r>
          </w:p>
        </w:tc>
      </w:tr>
      <w:tr w:rsidR="00810FD3" w:rsidRPr="00212E13" w:rsidTr="00F96655">
        <w:tc>
          <w:tcPr>
            <w:tcW w:w="4788" w:type="dxa"/>
          </w:tcPr>
          <w:p w:rsidR="00810FD3" w:rsidRPr="00212E13" w:rsidRDefault="00810FD3" w:rsidP="00810FD3">
            <w:pPr>
              <w:rPr>
                <w:rFonts w:asciiTheme="majorHAnsi" w:hAnsiTheme="majorHAnsi"/>
              </w:rPr>
            </w:pPr>
            <w:r w:rsidRPr="00212E13">
              <w:rPr>
                <w:rFonts w:asciiTheme="majorHAnsi" w:hAnsiTheme="majorHAnsi"/>
              </w:rPr>
              <w:t>Varsity Baseball</w:t>
            </w:r>
          </w:p>
        </w:tc>
        <w:tc>
          <w:tcPr>
            <w:tcW w:w="4788" w:type="dxa"/>
          </w:tcPr>
          <w:p w:rsidR="00810FD3" w:rsidRPr="00212E13" w:rsidRDefault="003866CB" w:rsidP="00810FD3">
            <w:pPr>
              <w:rPr>
                <w:rFonts w:asciiTheme="majorHAnsi" w:hAnsiTheme="majorHAnsi"/>
              </w:rPr>
            </w:pPr>
            <w:r>
              <w:rPr>
                <w:rFonts w:asciiTheme="majorHAnsi" w:hAnsiTheme="majorHAnsi"/>
              </w:rPr>
              <w:t>JV/</w:t>
            </w:r>
            <w:r w:rsidR="00810FD3" w:rsidRPr="00212E13">
              <w:rPr>
                <w:rFonts w:asciiTheme="majorHAnsi" w:hAnsiTheme="majorHAnsi"/>
              </w:rPr>
              <w:t>Varsity Softball</w:t>
            </w:r>
          </w:p>
        </w:tc>
      </w:tr>
      <w:tr w:rsidR="00810FD3" w:rsidRPr="00212E13" w:rsidTr="00F96655">
        <w:tc>
          <w:tcPr>
            <w:tcW w:w="4788" w:type="dxa"/>
          </w:tcPr>
          <w:p w:rsidR="00810FD3" w:rsidRPr="00212E13" w:rsidRDefault="00810FD3" w:rsidP="00810FD3">
            <w:pPr>
              <w:rPr>
                <w:rFonts w:asciiTheme="majorHAnsi" w:hAnsiTheme="majorHAnsi"/>
              </w:rPr>
            </w:pPr>
            <w:r w:rsidRPr="00212E13">
              <w:rPr>
                <w:rFonts w:asciiTheme="majorHAnsi" w:hAnsiTheme="majorHAnsi"/>
              </w:rPr>
              <w:t>Modified Baseball</w:t>
            </w:r>
          </w:p>
        </w:tc>
        <w:tc>
          <w:tcPr>
            <w:tcW w:w="4788" w:type="dxa"/>
          </w:tcPr>
          <w:p w:rsidR="003B6F5F" w:rsidRPr="00212E13" w:rsidRDefault="003866CB" w:rsidP="00810FD3">
            <w:pPr>
              <w:rPr>
                <w:rFonts w:asciiTheme="majorHAnsi" w:hAnsiTheme="majorHAnsi"/>
              </w:rPr>
            </w:pPr>
            <w:r>
              <w:rPr>
                <w:rFonts w:asciiTheme="majorHAnsi" w:hAnsiTheme="majorHAnsi"/>
              </w:rPr>
              <w:t xml:space="preserve">Modified </w:t>
            </w:r>
            <w:r w:rsidR="00810FD3" w:rsidRPr="00212E13">
              <w:rPr>
                <w:rFonts w:asciiTheme="majorHAnsi" w:hAnsiTheme="majorHAnsi"/>
              </w:rPr>
              <w:t>Softball</w:t>
            </w:r>
          </w:p>
        </w:tc>
      </w:tr>
      <w:tr w:rsidR="003B6F5F" w:rsidRPr="00212E13" w:rsidTr="00F96655">
        <w:tc>
          <w:tcPr>
            <w:tcW w:w="4788" w:type="dxa"/>
          </w:tcPr>
          <w:p w:rsidR="003B6F5F" w:rsidRPr="00212E13" w:rsidRDefault="003B6F5F" w:rsidP="00810FD3">
            <w:pPr>
              <w:rPr>
                <w:rFonts w:asciiTheme="majorHAnsi" w:hAnsiTheme="majorHAnsi"/>
              </w:rPr>
            </w:pPr>
          </w:p>
        </w:tc>
        <w:tc>
          <w:tcPr>
            <w:tcW w:w="4788" w:type="dxa"/>
          </w:tcPr>
          <w:p w:rsidR="003B6F5F" w:rsidRPr="00212E13" w:rsidRDefault="003B6F5F" w:rsidP="00810FD3">
            <w:pPr>
              <w:rPr>
                <w:rFonts w:asciiTheme="majorHAnsi" w:hAnsiTheme="majorHAnsi"/>
              </w:rPr>
            </w:pPr>
          </w:p>
        </w:tc>
      </w:tr>
    </w:tbl>
    <w:p w:rsidR="00810FD3" w:rsidRPr="00212E13" w:rsidRDefault="00810FD3" w:rsidP="00810FD3">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0FD3" w:rsidRPr="00212E13" w:rsidTr="00F96655">
        <w:tc>
          <w:tcPr>
            <w:tcW w:w="9576" w:type="dxa"/>
          </w:tcPr>
          <w:p w:rsidR="00810FD3" w:rsidRDefault="00212E13" w:rsidP="00810FD3">
            <w:pPr>
              <w:rPr>
                <w:rFonts w:asciiTheme="majorHAnsi" w:hAnsiTheme="majorHAnsi"/>
                <w:b/>
                <w:i/>
              </w:rPr>
            </w:pPr>
            <w:r w:rsidRPr="00212E13">
              <w:rPr>
                <w:rFonts w:asciiTheme="majorHAnsi" w:hAnsiTheme="majorHAnsi"/>
                <w:b/>
                <w:i/>
              </w:rPr>
              <w:t>Co-Ed Teams</w:t>
            </w:r>
          </w:p>
          <w:p w:rsidR="00212E13" w:rsidRPr="00212E13" w:rsidRDefault="00212E13" w:rsidP="00810FD3">
            <w:pPr>
              <w:rPr>
                <w:rFonts w:asciiTheme="majorHAnsi" w:hAnsiTheme="majorHAnsi"/>
              </w:rPr>
            </w:pPr>
          </w:p>
        </w:tc>
      </w:tr>
      <w:tr w:rsidR="00483E5E" w:rsidRPr="00212E13" w:rsidTr="00F96655">
        <w:tc>
          <w:tcPr>
            <w:tcW w:w="9576" w:type="dxa"/>
          </w:tcPr>
          <w:p w:rsidR="00483E5E" w:rsidRPr="00212E13" w:rsidRDefault="00945838" w:rsidP="00810FD3">
            <w:pPr>
              <w:rPr>
                <w:rFonts w:asciiTheme="majorHAnsi" w:hAnsiTheme="majorHAnsi"/>
              </w:rPr>
            </w:pPr>
            <w:r>
              <w:rPr>
                <w:rFonts w:asciiTheme="majorHAnsi" w:hAnsiTheme="majorHAnsi"/>
              </w:rPr>
              <w:t xml:space="preserve">Varsity and Modified </w:t>
            </w:r>
            <w:r w:rsidR="00483E5E">
              <w:rPr>
                <w:rFonts w:asciiTheme="majorHAnsi" w:hAnsiTheme="majorHAnsi"/>
              </w:rPr>
              <w:t>Cross Country</w:t>
            </w:r>
          </w:p>
        </w:tc>
      </w:tr>
      <w:tr w:rsidR="00810FD3" w:rsidRPr="00212E13" w:rsidTr="00F96655">
        <w:tc>
          <w:tcPr>
            <w:tcW w:w="9576" w:type="dxa"/>
          </w:tcPr>
          <w:p w:rsidR="00810FD3" w:rsidRPr="00212E13" w:rsidRDefault="00810FD3" w:rsidP="00810FD3">
            <w:pPr>
              <w:rPr>
                <w:rFonts w:asciiTheme="majorHAnsi" w:hAnsiTheme="majorHAnsi"/>
              </w:rPr>
            </w:pPr>
            <w:r w:rsidRPr="00212E13">
              <w:rPr>
                <w:rFonts w:asciiTheme="majorHAnsi" w:hAnsiTheme="majorHAnsi"/>
              </w:rPr>
              <w:t>Varsity Cheerleading</w:t>
            </w:r>
          </w:p>
        </w:tc>
      </w:tr>
      <w:tr w:rsidR="00810FD3" w:rsidRPr="00212E13" w:rsidTr="00F96655">
        <w:tc>
          <w:tcPr>
            <w:tcW w:w="9576" w:type="dxa"/>
          </w:tcPr>
          <w:p w:rsidR="00810FD3" w:rsidRPr="00212E13" w:rsidRDefault="00810FD3" w:rsidP="00810FD3">
            <w:pPr>
              <w:rPr>
                <w:rFonts w:asciiTheme="majorHAnsi" w:hAnsiTheme="majorHAnsi"/>
              </w:rPr>
            </w:pPr>
            <w:r w:rsidRPr="00212E13">
              <w:rPr>
                <w:rFonts w:asciiTheme="majorHAnsi" w:hAnsiTheme="majorHAnsi"/>
              </w:rPr>
              <w:t>Junior Varsity Cheerleading</w:t>
            </w:r>
          </w:p>
        </w:tc>
      </w:tr>
      <w:tr w:rsidR="00810FD3" w:rsidRPr="00212E13" w:rsidTr="00F96655">
        <w:tc>
          <w:tcPr>
            <w:tcW w:w="9576" w:type="dxa"/>
          </w:tcPr>
          <w:p w:rsidR="00810FD3" w:rsidRPr="00212E13" w:rsidRDefault="00810FD3" w:rsidP="00810FD3">
            <w:pPr>
              <w:rPr>
                <w:rFonts w:asciiTheme="majorHAnsi" w:hAnsiTheme="majorHAnsi"/>
              </w:rPr>
            </w:pPr>
            <w:r w:rsidRPr="00212E13">
              <w:rPr>
                <w:rFonts w:asciiTheme="majorHAnsi" w:hAnsiTheme="majorHAnsi"/>
              </w:rPr>
              <w:t>Varsity Golf</w:t>
            </w:r>
          </w:p>
        </w:tc>
      </w:tr>
      <w:tr w:rsidR="00810FD3" w:rsidRPr="00212E13" w:rsidTr="00F96655">
        <w:tc>
          <w:tcPr>
            <w:tcW w:w="9576" w:type="dxa"/>
          </w:tcPr>
          <w:p w:rsidR="00810FD3" w:rsidRPr="00212E13" w:rsidRDefault="003866CB" w:rsidP="00810FD3">
            <w:pPr>
              <w:rPr>
                <w:rFonts w:asciiTheme="majorHAnsi" w:hAnsiTheme="majorHAnsi"/>
              </w:rPr>
            </w:pPr>
            <w:r w:rsidRPr="00212E13">
              <w:rPr>
                <w:rFonts w:asciiTheme="majorHAnsi" w:hAnsiTheme="majorHAnsi"/>
              </w:rPr>
              <w:t>Varsity Track &amp; Field</w:t>
            </w:r>
          </w:p>
        </w:tc>
      </w:tr>
      <w:tr w:rsidR="00436D5A" w:rsidRPr="00212E13" w:rsidTr="00F96655">
        <w:tc>
          <w:tcPr>
            <w:tcW w:w="9576" w:type="dxa"/>
          </w:tcPr>
          <w:p w:rsidR="00436D5A" w:rsidRPr="00212E13" w:rsidRDefault="003866CB" w:rsidP="00810FD3">
            <w:pPr>
              <w:rPr>
                <w:rFonts w:asciiTheme="majorHAnsi" w:hAnsiTheme="majorHAnsi"/>
              </w:rPr>
            </w:pPr>
            <w:r>
              <w:rPr>
                <w:rFonts w:asciiTheme="majorHAnsi" w:hAnsiTheme="majorHAnsi"/>
              </w:rPr>
              <w:t xml:space="preserve">Modified </w:t>
            </w:r>
            <w:r w:rsidR="00436D5A" w:rsidRPr="00212E13">
              <w:rPr>
                <w:rFonts w:asciiTheme="majorHAnsi" w:hAnsiTheme="majorHAnsi"/>
              </w:rPr>
              <w:t>Track &amp; Field</w:t>
            </w:r>
          </w:p>
        </w:tc>
      </w:tr>
      <w:tr w:rsidR="005C5FE5" w:rsidRPr="00212E13" w:rsidTr="00F96655">
        <w:tc>
          <w:tcPr>
            <w:tcW w:w="9576" w:type="dxa"/>
          </w:tcPr>
          <w:p w:rsidR="005C5FE5" w:rsidRPr="00212E13" w:rsidRDefault="005C5FE5" w:rsidP="00810FD3">
            <w:pPr>
              <w:rPr>
                <w:rFonts w:asciiTheme="majorHAnsi" w:hAnsiTheme="majorHAnsi"/>
              </w:rPr>
            </w:pPr>
          </w:p>
        </w:tc>
      </w:tr>
    </w:tbl>
    <w:p w:rsidR="00810FD3" w:rsidRPr="00212E13" w:rsidRDefault="00810FD3" w:rsidP="00810FD3">
      <w:pPr>
        <w:rPr>
          <w:rFonts w:asciiTheme="majorHAnsi" w:hAnsiTheme="majorHAnsi"/>
        </w:rPr>
      </w:pPr>
    </w:p>
    <w:p w:rsidR="003A5F4E" w:rsidRPr="00212E13" w:rsidRDefault="00212E13" w:rsidP="00810FD3">
      <w:pPr>
        <w:rPr>
          <w:rFonts w:asciiTheme="majorHAnsi" w:hAnsiTheme="majorHAnsi"/>
          <w:i/>
        </w:rPr>
      </w:pPr>
      <w:r>
        <w:rPr>
          <w:rFonts w:asciiTheme="majorHAnsi" w:hAnsiTheme="majorHAnsi"/>
          <w:b/>
          <w:i/>
          <w:sz w:val="20"/>
          <w:szCs w:val="20"/>
        </w:rPr>
        <w:t xml:space="preserve">Note:  Team </w:t>
      </w:r>
      <w:r w:rsidR="00810FD3" w:rsidRPr="00212E13">
        <w:rPr>
          <w:rFonts w:asciiTheme="majorHAnsi" w:hAnsiTheme="majorHAnsi"/>
          <w:b/>
          <w:i/>
          <w:sz w:val="20"/>
          <w:szCs w:val="20"/>
        </w:rPr>
        <w:t xml:space="preserve">offerings </w:t>
      </w:r>
      <w:r>
        <w:rPr>
          <w:rFonts w:asciiTheme="majorHAnsi" w:hAnsiTheme="majorHAnsi"/>
          <w:b/>
          <w:i/>
          <w:sz w:val="20"/>
          <w:szCs w:val="20"/>
        </w:rPr>
        <w:t>are subject to change. (</w:t>
      </w:r>
      <w:r w:rsidR="003A5F4E" w:rsidRPr="00212E13">
        <w:rPr>
          <w:rFonts w:asciiTheme="majorHAnsi" w:hAnsiTheme="majorHAnsi"/>
          <w:b/>
          <w:i/>
          <w:sz w:val="20"/>
          <w:szCs w:val="20"/>
        </w:rPr>
        <w:t>A</w:t>
      </w:r>
      <w:r>
        <w:rPr>
          <w:rFonts w:asciiTheme="majorHAnsi" w:hAnsiTheme="majorHAnsi"/>
          <w:b/>
          <w:i/>
          <w:sz w:val="20"/>
          <w:szCs w:val="20"/>
        </w:rPr>
        <w:t xml:space="preserve">ll athletes in grades 7-12 </w:t>
      </w:r>
      <w:r w:rsidR="00FA025F">
        <w:rPr>
          <w:rFonts w:asciiTheme="majorHAnsi" w:hAnsiTheme="majorHAnsi"/>
          <w:b/>
          <w:i/>
          <w:sz w:val="20"/>
          <w:szCs w:val="20"/>
        </w:rPr>
        <w:t xml:space="preserve">can be </w:t>
      </w:r>
      <w:r w:rsidR="003A5F4E" w:rsidRPr="00212E13">
        <w:rPr>
          <w:rFonts w:asciiTheme="majorHAnsi" w:hAnsiTheme="majorHAnsi"/>
          <w:b/>
          <w:i/>
          <w:sz w:val="20"/>
          <w:szCs w:val="20"/>
        </w:rPr>
        <w:t>member</w:t>
      </w:r>
      <w:r>
        <w:rPr>
          <w:rFonts w:asciiTheme="majorHAnsi" w:hAnsiTheme="majorHAnsi"/>
          <w:b/>
          <w:i/>
          <w:sz w:val="20"/>
          <w:szCs w:val="20"/>
        </w:rPr>
        <w:t>s</w:t>
      </w:r>
      <w:r w:rsidR="003A5F4E" w:rsidRPr="00212E13">
        <w:rPr>
          <w:rFonts w:asciiTheme="majorHAnsi" w:hAnsiTheme="majorHAnsi"/>
          <w:b/>
          <w:i/>
          <w:sz w:val="20"/>
          <w:szCs w:val="20"/>
        </w:rPr>
        <w:t xml:space="preserve"> of the Athletic Association.</w:t>
      </w:r>
      <w:r>
        <w:rPr>
          <w:rFonts w:asciiTheme="majorHAnsi" w:hAnsiTheme="majorHAnsi"/>
          <w:b/>
          <w:i/>
          <w:sz w:val="20"/>
          <w:szCs w:val="20"/>
        </w:rPr>
        <w:t>)</w:t>
      </w:r>
    </w:p>
    <w:p w:rsidR="00810FD3" w:rsidRDefault="00810FD3" w:rsidP="00810FD3">
      <w:pPr>
        <w:rPr>
          <w:rFonts w:asciiTheme="majorHAnsi" w:hAnsiTheme="majorHAnsi"/>
        </w:rPr>
      </w:pPr>
    </w:p>
    <w:p w:rsidR="00212E13" w:rsidRDefault="00212E13" w:rsidP="00810FD3">
      <w:pPr>
        <w:rPr>
          <w:rFonts w:asciiTheme="majorHAnsi" w:hAnsiTheme="majorHAnsi"/>
        </w:rPr>
      </w:pPr>
    </w:p>
    <w:p w:rsidR="00810FD3" w:rsidRPr="00212E13" w:rsidRDefault="00406F88" w:rsidP="003F0AC9">
      <w:pPr>
        <w:jc w:val="center"/>
        <w:rPr>
          <w:rFonts w:asciiTheme="majorHAnsi" w:hAnsiTheme="majorHAnsi"/>
          <w:b/>
          <w:sz w:val="28"/>
          <w:szCs w:val="28"/>
        </w:rPr>
      </w:pPr>
      <w:r>
        <w:rPr>
          <w:rFonts w:asciiTheme="majorHAnsi" w:hAnsiTheme="majorHAnsi"/>
          <w:b/>
          <w:sz w:val="28"/>
          <w:szCs w:val="28"/>
        </w:rPr>
        <w:t>Code of Conduct for Athletes</w:t>
      </w:r>
    </w:p>
    <w:p w:rsidR="00212E13" w:rsidRPr="00212E13" w:rsidRDefault="00212E13" w:rsidP="003F0AC9">
      <w:pPr>
        <w:jc w:val="center"/>
        <w:rPr>
          <w:rFonts w:asciiTheme="majorHAnsi" w:hAnsiTheme="majorHAnsi"/>
        </w:rPr>
      </w:pPr>
    </w:p>
    <w:p w:rsidR="00810FD3" w:rsidRPr="00212E13" w:rsidRDefault="00810FD3" w:rsidP="00810FD3">
      <w:pPr>
        <w:jc w:val="both"/>
        <w:rPr>
          <w:rFonts w:asciiTheme="majorHAnsi" w:hAnsiTheme="majorHAnsi"/>
        </w:rPr>
      </w:pPr>
      <w:r w:rsidRPr="00212E13">
        <w:rPr>
          <w:rFonts w:asciiTheme="majorHAnsi" w:hAnsiTheme="majorHAnsi"/>
        </w:rPr>
        <w:t>The Cin</w:t>
      </w:r>
      <w:r w:rsidR="00212E13">
        <w:rPr>
          <w:rFonts w:asciiTheme="majorHAnsi" w:hAnsiTheme="majorHAnsi"/>
        </w:rPr>
        <w:t>cinnatus Central School’s</w:t>
      </w:r>
      <w:r w:rsidRPr="00212E13">
        <w:rPr>
          <w:rFonts w:asciiTheme="majorHAnsi" w:hAnsiTheme="majorHAnsi"/>
        </w:rPr>
        <w:t xml:space="preserve"> policy regarding student conduct and discipline is in effect at school and school-sponsored activities throughout the year.  An athlete’s behavior, on and off the field, is under the scrutiny of the coach.  If an athlete is ejected from a game by a referee, the athlete cannot participate in the next game, but is expected to sit the bench in street clothes.  The coach will not condone poor</w:t>
      </w:r>
      <w:r w:rsidR="006B1BB3" w:rsidRPr="00212E13">
        <w:rPr>
          <w:rFonts w:asciiTheme="majorHAnsi" w:hAnsiTheme="majorHAnsi"/>
        </w:rPr>
        <w:t xml:space="preserve"> </w:t>
      </w:r>
      <w:r w:rsidRPr="00212E13">
        <w:rPr>
          <w:rFonts w:asciiTheme="majorHAnsi" w:hAnsiTheme="majorHAnsi"/>
        </w:rPr>
        <w:t>personal conduct, unsportsmanlike conduct, and inappropriate locker room behavior</w:t>
      </w:r>
      <w:r w:rsidR="00A3440C">
        <w:rPr>
          <w:rFonts w:asciiTheme="majorHAnsi" w:hAnsiTheme="majorHAnsi"/>
        </w:rPr>
        <w:t xml:space="preserve">. </w:t>
      </w:r>
      <w:r w:rsidRPr="00A3440C">
        <w:rPr>
          <w:rFonts w:asciiTheme="majorHAnsi" w:hAnsiTheme="majorHAnsi"/>
        </w:rPr>
        <w:t>If an athlete is removed from a team by a coach</w:t>
      </w:r>
      <w:r w:rsidR="00A3440C">
        <w:rPr>
          <w:rFonts w:asciiTheme="majorHAnsi" w:hAnsiTheme="majorHAnsi"/>
        </w:rPr>
        <w:t>,</w:t>
      </w:r>
      <w:r w:rsidRPr="00A3440C">
        <w:rPr>
          <w:rFonts w:asciiTheme="majorHAnsi" w:hAnsiTheme="majorHAnsi"/>
        </w:rPr>
        <w:t xml:space="preserve"> for misconduct, the student is ineligible to play on any other team during that season.</w:t>
      </w:r>
      <w:r w:rsidR="00436D5A" w:rsidRPr="00212E13">
        <w:rPr>
          <w:rFonts w:asciiTheme="majorHAnsi" w:hAnsiTheme="majorHAnsi"/>
        </w:rPr>
        <w:t xml:space="preserve"> </w:t>
      </w:r>
      <w:r w:rsidR="00436D5A" w:rsidRPr="00A3440C">
        <w:rPr>
          <w:rFonts w:asciiTheme="majorHAnsi" w:hAnsiTheme="majorHAnsi"/>
        </w:rPr>
        <w:t xml:space="preserve">If the </w:t>
      </w:r>
      <w:r w:rsidR="00806AC0" w:rsidRPr="00A3440C">
        <w:rPr>
          <w:rFonts w:asciiTheme="majorHAnsi" w:hAnsiTheme="majorHAnsi"/>
        </w:rPr>
        <w:t>infraction</w:t>
      </w:r>
      <w:r w:rsidR="00436D5A" w:rsidRPr="00A3440C">
        <w:rPr>
          <w:rFonts w:asciiTheme="majorHAnsi" w:hAnsiTheme="majorHAnsi"/>
        </w:rPr>
        <w:t xml:space="preserve"> is </w:t>
      </w:r>
      <w:r w:rsidR="00EA3FED" w:rsidRPr="00A3440C">
        <w:rPr>
          <w:rFonts w:asciiTheme="majorHAnsi" w:hAnsiTheme="majorHAnsi"/>
        </w:rPr>
        <w:t>severe</w:t>
      </w:r>
      <w:r w:rsidR="00436D5A" w:rsidRPr="00A3440C">
        <w:rPr>
          <w:rFonts w:asciiTheme="majorHAnsi" w:hAnsiTheme="majorHAnsi"/>
        </w:rPr>
        <w:t xml:space="preserve"> enough the student could be banned from participation </w:t>
      </w:r>
      <w:r w:rsidR="00212E13" w:rsidRPr="00A3440C">
        <w:rPr>
          <w:rFonts w:asciiTheme="majorHAnsi" w:hAnsiTheme="majorHAnsi"/>
        </w:rPr>
        <w:t xml:space="preserve">in interscholastic athletics </w:t>
      </w:r>
      <w:r w:rsidR="00436D5A" w:rsidRPr="00A3440C">
        <w:rPr>
          <w:rFonts w:asciiTheme="majorHAnsi" w:hAnsiTheme="majorHAnsi"/>
        </w:rPr>
        <w:t xml:space="preserve">for up to one </w:t>
      </w:r>
      <w:r w:rsidR="00821905">
        <w:rPr>
          <w:rFonts w:asciiTheme="majorHAnsi" w:hAnsiTheme="majorHAnsi"/>
        </w:rPr>
        <w:t xml:space="preserve">calendar </w:t>
      </w:r>
      <w:r w:rsidR="00436D5A" w:rsidRPr="00A3440C">
        <w:rPr>
          <w:rFonts w:asciiTheme="majorHAnsi" w:hAnsiTheme="majorHAnsi"/>
        </w:rPr>
        <w:t>year</w:t>
      </w:r>
      <w:r w:rsidR="00436D5A" w:rsidRPr="00212E13">
        <w:rPr>
          <w:rFonts w:asciiTheme="majorHAnsi" w:hAnsiTheme="majorHAnsi"/>
        </w:rPr>
        <w:t xml:space="preserve">. </w:t>
      </w:r>
      <w:r w:rsidRPr="00212E13">
        <w:rPr>
          <w:rFonts w:asciiTheme="majorHAnsi" w:hAnsiTheme="majorHAnsi"/>
        </w:rPr>
        <w:t>Students must comply with the CCS, Section III, NYSPHSAA, SED, and sport</w:t>
      </w:r>
      <w:r w:rsidR="006B1BB3" w:rsidRPr="00212E13">
        <w:rPr>
          <w:rFonts w:asciiTheme="majorHAnsi" w:hAnsiTheme="majorHAnsi"/>
        </w:rPr>
        <w:t xml:space="preserve"> specific rules and regulations.</w:t>
      </w:r>
      <w:r w:rsidRPr="00212E13">
        <w:rPr>
          <w:rFonts w:asciiTheme="majorHAnsi" w:hAnsiTheme="majorHAnsi"/>
        </w:rPr>
        <w:t xml:space="preserve">  </w:t>
      </w:r>
    </w:p>
    <w:p w:rsidR="003115AF" w:rsidRPr="00212E13" w:rsidRDefault="003115AF" w:rsidP="00B62D39">
      <w:pPr>
        <w:rPr>
          <w:rFonts w:asciiTheme="majorHAnsi" w:hAnsiTheme="majorHAnsi"/>
          <w:b/>
          <w:sz w:val="28"/>
          <w:szCs w:val="28"/>
        </w:rPr>
      </w:pPr>
    </w:p>
    <w:p w:rsidR="00995BF4" w:rsidRDefault="00995BF4" w:rsidP="00017DA3">
      <w:pPr>
        <w:pStyle w:val="BodyText"/>
        <w:spacing w:after="0"/>
        <w:jc w:val="center"/>
        <w:rPr>
          <w:b/>
          <w:sz w:val="28"/>
          <w:szCs w:val="28"/>
        </w:rPr>
      </w:pPr>
    </w:p>
    <w:p w:rsidR="00B62D39" w:rsidRPr="00B62D39" w:rsidRDefault="00B62D39" w:rsidP="00B62D39">
      <w:pPr>
        <w:pStyle w:val="NormalWeb"/>
        <w:spacing w:before="0" w:beforeAutospacing="0" w:after="0" w:afterAutospacing="0"/>
        <w:jc w:val="center"/>
        <w:rPr>
          <w:b/>
        </w:rPr>
      </w:pPr>
      <w:r w:rsidRPr="00B62D39">
        <w:rPr>
          <w:rFonts w:ascii="Cambria" w:hAnsi="Cambria"/>
          <w:b/>
          <w:color w:val="000000"/>
          <w:sz w:val="30"/>
          <w:szCs w:val="30"/>
        </w:rPr>
        <w:t>ELIGIBILITY FOR ATHLETICS AND EXTRACURRICULAR ACTIVITIES</w:t>
      </w:r>
    </w:p>
    <w:p w:rsidR="00B62D39" w:rsidRDefault="00B62D39" w:rsidP="00B62D39"/>
    <w:p w:rsidR="00B62D39" w:rsidRDefault="00B62D39" w:rsidP="00B62D39">
      <w:pPr>
        <w:pStyle w:val="NormalWeb"/>
        <w:spacing w:before="0" w:beforeAutospacing="0" w:after="0" w:afterAutospacing="0"/>
      </w:pPr>
      <w:r>
        <w:rPr>
          <w:rFonts w:ascii="Cambria" w:hAnsi="Cambria"/>
          <w:color w:val="000000"/>
          <w:sz w:val="22"/>
          <w:szCs w:val="22"/>
        </w:rPr>
        <w:t xml:space="preserve">Extracurricular, social (dances) and athletic activities not related to a credit-bearing class, are entered into at the student’s choice. Students who participate in extracurricular activities should recognize that they have an obligation to themselves, their co-participants, and the school community to strive for excellence. It is hoped that participation in our programs will enable the students to value their learning experiences, instill self-discipline and self-control, and to exercise mature behavior and judgment. Students failing any course will be expected to attend after school/extra help sessions. Additionally, all students must perform satisfactorily in all of the following areas: Consistently arriving to class on time; Turning in all homework and classwork; Participating appropriately in class; and, </w:t>
      </w:r>
      <w:r w:rsidR="00455F25">
        <w:rPr>
          <w:rFonts w:ascii="Cambria" w:hAnsi="Cambria"/>
          <w:color w:val="000000"/>
          <w:sz w:val="22"/>
          <w:szCs w:val="22"/>
        </w:rPr>
        <w:t>s</w:t>
      </w:r>
      <w:r>
        <w:rPr>
          <w:rFonts w:ascii="Cambria" w:hAnsi="Cambria"/>
          <w:color w:val="000000"/>
          <w:sz w:val="22"/>
          <w:szCs w:val="22"/>
        </w:rPr>
        <w:t>eeking extra help as detailed above.</w:t>
      </w:r>
    </w:p>
    <w:p w:rsidR="00B62D39" w:rsidRDefault="00B62D39" w:rsidP="00B62D39"/>
    <w:p w:rsidR="00B62D39" w:rsidRDefault="00B62D39" w:rsidP="00B62D39">
      <w:pPr>
        <w:pStyle w:val="NormalWeb"/>
        <w:spacing w:before="0" w:beforeAutospacing="0" w:after="0" w:afterAutospacing="0"/>
      </w:pPr>
      <w:r>
        <w:rPr>
          <w:rFonts w:ascii="Cambria" w:hAnsi="Cambria"/>
          <w:color w:val="000000"/>
          <w:sz w:val="22"/>
          <w:szCs w:val="22"/>
        </w:rPr>
        <w:t>Students in grades 7 - 12 are expected to adhere to the following general rules:</w:t>
      </w:r>
    </w:p>
    <w:p w:rsidR="00B62D39" w:rsidRDefault="00B62D39" w:rsidP="00B62D39">
      <w:r>
        <w:br/>
      </w:r>
    </w:p>
    <w:p w:rsidR="00B62D39" w:rsidRDefault="00B62D39" w:rsidP="00B62D39">
      <w:pPr>
        <w:pStyle w:val="NormalWeb"/>
        <w:numPr>
          <w:ilvl w:val="0"/>
          <w:numId w:val="18"/>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Academics: The mission of the Cincinnatus Central School is high academic standards for all students (Connect, Support, Educate, Inspire ALL Lions). Extracurriculars and interscholastic athletics are an integral part of the educational program at Cincinnatus. Our students must realize that the academic and extracurricular programs both strive to achieve this mission. The following Academic Eligibility Policy is established to ensure that the District’s mission is being met.</w:t>
      </w:r>
    </w:p>
    <w:p w:rsidR="00B62D39" w:rsidRDefault="00B62D39" w:rsidP="00B62D39">
      <w:pPr>
        <w:pStyle w:val="NormalWeb"/>
        <w:numPr>
          <w:ilvl w:val="0"/>
          <w:numId w:val="19"/>
        </w:numPr>
        <w:spacing w:before="0" w:beforeAutospacing="0" w:after="0" w:afterAutospacing="0"/>
        <w:ind w:left="1440"/>
        <w:textAlignment w:val="baseline"/>
        <w:rPr>
          <w:rFonts w:ascii="Cambria" w:hAnsi="Cambria"/>
          <w:color w:val="000000"/>
          <w:sz w:val="22"/>
          <w:szCs w:val="22"/>
        </w:rPr>
      </w:pPr>
      <w:r>
        <w:rPr>
          <w:rFonts w:ascii="Cambria" w:hAnsi="Cambria"/>
          <w:color w:val="000000"/>
          <w:sz w:val="22"/>
          <w:szCs w:val="22"/>
        </w:rPr>
        <w:t>Academic eligibility rules apply during the respective activity/sport season and include all social activities (dance) that may occur during that time frame as well. Eligibility levels will NOT be rolled over from the previous school year. Exceptions may be made on a case-by-case basis. Eligibility will be based on the work of the student for the five-week period prior to participation and reviewed at each five-week report for any student with a failing grade,</w:t>
      </w:r>
      <w:r>
        <w:rPr>
          <w:rFonts w:ascii="Cambria" w:hAnsi="Cambria"/>
          <w:color w:val="000000"/>
          <w:sz w:val="22"/>
          <w:szCs w:val="22"/>
          <w:shd w:val="clear" w:color="auto" w:fill="FFFFFF"/>
        </w:rPr>
        <w:t xml:space="preserve"> except for the first five weeks of school in September.</w:t>
      </w:r>
      <w:r>
        <w:rPr>
          <w:rFonts w:ascii="Cambria" w:hAnsi="Cambria"/>
          <w:color w:val="000000"/>
          <w:sz w:val="22"/>
          <w:szCs w:val="22"/>
        </w:rPr>
        <w:t xml:space="preserve"> Eligibility lists will be prepared as soon as reports are issued. Students who failed one or more courses at the end of the school year will be expected to attend summer school for those classes. Determinations on summer school attendance will be made on a case-by-case basis.</w:t>
      </w:r>
      <w:r>
        <w:rPr>
          <w:rFonts w:ascii="Cambria" w:hAnsi="Cambria"/>
          <w:color w:val="4A86E8"/>
          <w:sz w:val="22"/>
          <w:szCs w:val="22"/>
        </w:rPr>
        <w:t xml:space="preserve"> </w:t>
      </w:r>
      <w:r>
        <w:rPr>
          <w:rFonts w:ascii="Cambria" w:hAnsi="Cambria"/>
          <w:color w:val="000000"/>
          <w:sz w:val="22"/>
          <w:szCs w:val="22"/>
        </w:rPr>
        <w:t>Eligibility shall be determined from grades in all subjects in which the student is enrolled. Dropping a class to allow athletic/co-curricular activity eligibility is not acceptable.</w:t>
      </w:r>
    </w:p>
    <w:p w:rsidR="00B62D39" w:rsidRDefault="00B62D39" w:rsidP="00B62D39">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Cambria" w:hAnsi="Cambria" w:cs="Arial"/>
          <w:b/>
          <w:bCs/>
          <w:color w:val="000000"/>
          <w:sz w:val="22"/>
          <w:szCs w:val="22"/>
        </w:rPr>
        <w:t xml:space="preserve">Failing One Course: </w:t>
      </w:r>
      <w:r>
        <w:rPr>
          <w:rFonts w:ascii="Cambria" w:hAnsi="Cambria" w:cs="Arial"/>
          <w:color w:val="000000"/>
          <w:sz w:val="22"/>
          <w:szCs w:val="22"/>
        </w:rPr>
        <w:t xml:space="preserve">A student failing </w:t>
      </w:r>
      <w:r>
        <w:rPr>
          <w:rFonts w:ascii="Cambria" w:hAnsi="Cambria" w:cs="Arial"/>
          <w:b/>
          <w:bCs/>
          <w:color w:val="000000"/>
          <w:sz w:val="22"/>
          <w:szCs w:val="22"/>
        </w:rPr>
        <w:t>one</w:t>
      </w:r>
      <w:r>
        <w:rPr>
          <w:rFonts w:ascii="Cambria" w:hAnsi="Cambria" w:cs="Arial"/>
          <w:color w:val="000000"/>
          <w:sz w:val="22"/>
          <w:szCs w:val="22"/>
        </w:rPr>
        <w:t xml:space="preserve"> course must attend a minimum of two extra help/homework help sessions each week in that subject to stay eligible. Any teacher/teaching assistant is eligible to work with the student at mutual agreement between the teacher/teaching assistant and student. It is not necessary for the specific teacher of the failing course to provide the extra help/homework </w:t>
      </w:r>
      <w:proofErr w:type="gramStart"/>
      <w:r>
        <w:rPr>
          <w:rFonts w:ascii="Cambria" w:hAnsi="Cambria" w:cs="Arial"/>
          <w:color w:val="000000"/>
          <w:sz w:val="22"/>
          <w:szCs w:val="22"/>
        </w:rPr>
        <w:t>help,</w:t>
      </w:r>
      <w:proofErr w:type="gramEnd"/>
      <w:r>
        <w:rPr>
          <w:rFonts w:ascii="Cambria" w:hAnsi="Cambria" w:cs="Arial"/>
          <w:color w:val="000000"/>
          <w:sz w:val="22"/>
          <w:szCs w:val="22"/>
        </w:rPr>
        <w:t xml:space="preserve"> however, it is encouraged. Effort and progress must be demonstrated by completing and attaining passing grades on assignments. Students failing one course will be able to fully participate with the team/activity in all practices, games, or activity (including dances).</w:t>
      </w:r>
    </w:p>
    <w:p w:rsidR="00B62D39" w:rsidRDefault="00B62D39" w:rsidP="00B62D39">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Cambria" w:hAnsi="Cambria" w:cs="Arial"/>
          <w:b/>
          <w:bCs/>
          <w:color w:val="000000"/>
          <w:sz w:val="22"/>
          <w:szCs w:val="22"/>
        </w:rPr>
        <w:t xml:space="preserve">Failing Two Courses: </w:t>
      </w:r>
      <w:r>
        <w:rPr>
          <w:rFonts w:ascii="Cambria" w:hAnsi="Cambria" w:cs="Arial"/>
          <w:color w:val="000000"/>
          <w:sz w:val="22"/>
          <w:szCs w:val="22"/>
        </w:rPr>
        <w:t xml:space="preserve">A student failing </w:t>
      </w:r>
      <w:r>
        <w:rPr>
          <w:rFonts w:ascii="Cambria" w:hAnsi="Cambria" w:cs="Arial"/>
          <w:b/>
          <w:bCs/>
          <w:color w:val="000000"/>
          <w:sz w:val="22"/>
          <w:szCs w:val="22"/>
        </w:rPr>
        <w:t>two</w:t>
      </w:r>
      <w:r>
        <w:rPr>
          <w:rFonts w:ascii="Cambria" w:hAnsi="Cambria" w:cs="Arial"/>
          <w:color w:val="000000"/>
          <w:sz w:val="22"/>
          <w:szCs w:val="22"/>
        </w:rPr>
        <w:t xml:space="preserve"> courses will be placed on probationary status for two weeks. The probation period starts at the date of notification, ideally being notified directly by the Principal, and via a letter that will be mailed home. Students will have this probationary period to bring their failing grades to a passing level by attending a minimum of two extra help/homework help sessions each week in those subjects to stay eligible. Effort and progress must be demonstrated by completing and attaining passing grades on assignments. Any teacher/teaching assistant can provide the extra help/homework help with the student, not just the teachers of the courses the student is failing.  While on probation, students failing two courses will be able to practice with their team/activity but will not be allowed </w:t>
      </w:r>
      <w:r>
        <w:rPr>
          <w:rFonts w:ascii="Cambria" w:hAnsi="Cambria" w:cs="Arial"/>
          <w:color w:val="000000"/>
          <w:sz w:val="22"/>
          <w:szCs w:val="22"/>
        </w:rPr>
        <w:lastRenderedPageBreak/>
        <w:t xml:space="preserve">to play in games, have a lead role in the drama production, or participate in other after-school activities, including dances, associated with their club. They will be allowed to attend games with their team, sit on the </w:t>
      </w:r>
      <w:proofErr w:type="gramStart"/>
      <w:r>
        <w:rPr>
          <w:rFonts w:ascii="Cambria" w:hAnsi="Cambria" w:cs="Arial"/>
          <w:color w:val="000000"/>
          <w:sz w:val="22"/>
          <w:szCs w:val="22"/>
        </w:rPr>
        <w:t>bench,  but</w:t>
      </w:r>
      <w:proofErr w:type="gramEnd"/>
      <w:r>
        <w:rPr>
          <w:rFonts w:ascii="Cambria" w:hAnsi="Cambria" w:cs="Arial"/>
          <w:color w:val="000000"/>
          <w:sz w:val="22"/>
          <w:szCs w:val="22"/>
        </w:rPr>
        <w:t xml:space="preserve"> not dress in uniform.</w:t>
      </w:r>
    </w:p>
    <w:p w:rsidR="00B62D39" w:rsidRDefault="00B62D39" w:rsidP="00B62D39">
      <w:pPr>
        <w:pStyle w:val="NormalWeb"/>
        <w:numPr>
          <w:ilvl w:val="0"/>
          <w:numId w:val="19"/>
        </w:numPr>
        <w:spacing w:before="0" w:beforeAutospacing="0" w:after="0" w:afterAutospacing="0"/>
        <w:ind w:left="1440"/>
        <w:textAlignment w:val="baseline"/>
        <w:rPr>
          <w:rFonts w:ascii="Arial" w:hAnsi="Arial" w:cs="Arial"/>
          <w:color w:val="000000"/>
          <w:sz w:val="22"/>
          <w:szCs w:val="22"/>
        </w:rPr>
      </w:pPr>
      <w:r>
        <w:rPr>
          <w:rFonts w:ascii="Cambria" w:hAnsi="Cambria" w:cs="Arial"/>
          <w:b/>
          <w:bCs/>
          <w:color w:val="000000"/>
          <w:sz w:val="22"/>
          <w:szCs w:val="22"/>
        </w:rPr>
        <w:t xml:space="preserve">Failing Three or More Courses: </w:t>
      </w:r>
      <w:r>
        <w:rPr>
          <w:rFonts w:ascii="Cambria" w:hAnsi="Cambria" w:cs="Arial"/>
          <w:color w:val="000000"/>
          <w:sz w:val="22"/>
          <w:szCs w:val="22"/>
        </w:rPr>
        <w:t xml:space="preserve">A student failing </w:t>
      </w:r>
      <w:r>
        <w:rPr>
          <w:rFonts w:ascii="Cambria" w:hAnsi="Cambria" w:cs="Arial"/>
          <w:b/>
          <w:bCs/>
          <w:color w:val="000000"/>
          <w:sz w:val="22"/>
          <w:szCs w:val="22"/>
        </w:rPr>
        <w:t>three or more courses</w:t>
      </w:r>
      <w:r>
        <w:rPr>
          <w:rFonts w:ascii="Cambria" w:hAnsi="Cambria" w:cs="Arial"/>
          <w:color w:val="000000"/>
          <w:sz w:val="22"/>
          <w:szCs w:val="22"/>
        </w:rPr>
        <w:t xml:space="preserve"> will be </w:t>
      </w:r>
      <w:r>
        <w:rPr>
          <w:rFonts w:ascii="Cambria" w:hAnsi="Cambria" w:cs="Arial"/>
          <w:b/>
          <w:bCs/>
          <w:color w:val="000000"/>
          <w:sz w:val="22"/>
          <w:szCs w:val="22"/>
        </w:rPr>
        <w:t>ineligible</w:t>
      </w:r>
      <w:r>
        <w:rPr>
          <w:rFonts w:ascii="Cambria" w:hAnsi="Cambria" w:cs="Arial"/>
          <w:color w:val="000000"/>
          <w:sz w:val="22"/>
          <w:szCs w:val="22"/>
        </w:rPr>
        <w:t xml:space="preserve"> to sign up for, try out for, or continue participation in athletics/activities, including dances. Students placed on ineligible status will have their status reviewed using the next five-week report </w:t>
      </w:r>
      <w:proofErr w:type="gramStart"/>
      <w:r>
        <w:rPr>
          <w:rFonts w:ascii="Cambria" w:hAnsi="Cambria" w:cs="Arial"/>
          <w:color w:val="000000"/>
          <w:sz w:val="22"/>
          <w:szCs w:val="22"/>
        </w:rPr>
        <w:t>and  will</w:t>
      </w:r>
      <w:proofErr w:type="gramEnd"/>
      <w:r>
        <w:rPr>
          <w:rFonts w:ascii="Cambria" w:hAnsi="Cambria" w:cs="Arial"/>
          <w:color w:val="000000"/>
          <w:sz w:val="22"/>
          <w:szCs w:val="22"/>
        </w:rPr>
        <w:t xml:space="preserve"> be placed at the appropriate eligibility level using the new grade report (failing one course, failing two courses, failing three or more).</w:t>
      </w:r>
    </w:p>
    <w:p w:rsidR="00B62D39" w:rsidRDefault="00B62D39" w:rsidP="00B62D39">
      <w:pPr>
        <w:pStyle w:val="NormalWeb"/>
        <w:numPr>
          <w:ilvl w:val="0"/>
          <w:numId w:val="19"/>
        </w:numPr>
        <w:spacing w:before="0" w:beforeAutospacing="0" w:after="0" w:afterAutospacing="0"/>
        <w:ind w:left="1440"/>
        <w:textAlignment w:val="baseline"/>
        <w:rPr>
          <w:rFonts w:ascii="Cambria" w:hAnsi="Cambria"/>
          <w:color w:val="000000"/>
          <w:sz w:val="22"/>
          <w:szCs w:val="22"/>
        </w:rPr>
      </w:pPr>
      <w:r>
        <w:rPr>
          <w:rFonts w:ascii="Cambria" w:hAnsi="Cambria"/>
          <w:color w:val="000000"/>
          <w:sz w:val="22"/>
          <w:szCs w:val="22"/>
        </w:rPr>
        <w:t>It is the student’s responsibility to reestablish their eligibility. Eligibility is reestablished when they are failing one or no courses. They must use study hall and after school homework help times to get their grades to a passing level. Athletic/activity contest participation can be reestablished by having no more than one failing grade.</w:t>
      </w:r>
    </w:p>
    <w:p w:rsidR="00B62D39" w:rsidRDefault="00B62D39" w:rsidP="00B62D39"/>
    <w:p w:rsidR="00B62D39" w:rsidRDefault="00B62D39" w:rsidP="00B62D39">
      <w:pPr>
        <w:pStyle w:val="NormalWeb"/>
        <w:spacing w:before="0" w:beforeAutospacing="0" w:after="0" w:afterAutospacing="0"/>
      </w:pPr>
      <w:r>
        <w:rPr>
          <w:rFonts w:ascii="Cambria" w:hAnsi="Cambria"/>
          <w:b/>
          <w:bCs/>
          <w:color w:val="000000"/>
          <w:sz w:val="22"/>
          <w:szCs w:val="22"/>
        </w:rPr>
        <w:t xml:space="preserve">Failing One Course: </w:t>
      </w:r>
      <w:r>
        <w:rPr>
          <w:rFonts w:ascii="Cambria" w:hAnsi="Cambria"/>
          <w:color w:val="000000"/>
          <w:sz w:val="22"/>
          <w:szCs w:val="22"/>
        </w:rPr>
        <w:t xml:space="preserve">Students failing </w:t>
      </w:r>
      <w:r>
        <w:rPr>
          <w:rFonts w:ascii="Cambria" w:hAnsi="Cambria"/>
          <w:b/>
          <w:bCs/>
          <w:color w:val="000000"/>
          <w:sz w:val="22"/>
          <w:szCs w:val="22"/>
        </w:rPr>
        <w:t>one</w:t>
      </w:r>
      <w:r>
        <w:rPr>
          <w:rFonts w:ascii="Cambria" w:hAnsi="Cambria"/>
          <w:color w:val="000000"/>
          <w:sz w:val="22"/>
          <w:szCs w:val="22"/>
        </w:rPr>
        <w:t xml:space="preserve"> course will be able to practice/participate with their sport/activity as long as they are attending the after school extra help/homework help sessions and receiving documentation from the teacher, coach, and the student that they are doing the work. Students failing one course may still attend and play in games and participate in club activities with their team or club, and attend dances.</w:t>
      </w:r>
    </w:p>
    <w:p w:rsidR="00B62D39" w:rsidRDefault="00B62D39" w:rsidP="00B62D39"/>
    <w:p w:rsidR="00B62D39" w:rsidRDefault="00B62D39" w:rsidP="00B62D39">
      <w:pPr>
        <w:pStyle w:val="NormalWeb"/>
        <w:spacing w:before="0" w:beforeAutospacing="0" w:after="0" w:afterAutospacing="0"/>
      </w:pPr>
      <w:r>
        <w:rPr>
          <w:rFonts w:ascii="Cambria" w:hAnsi="Cambria"/>
          <w:b/>
          <w:bCs/>
          <w:color w:val="000000"/>
          <w:sz w:val="22"/>
          <w:szCs w:val="22"/>
        </w:rPr>
        <w:t xml:space="preserve">Failing Two Courses: </w:t>
      </w:r>
      <w:r>
        <w:rPr>
          <w:rFonts w:ascii="Cambria" w:hAnsi="Cambria"/>
          <w:color w:val="000000"/>
          <w:sz w:val="22"/>
          <w:szCs w:val="22"/>
        </w:rPr>
        <w:t xml:space="preserve">Students failing </w:t>
      </w:r>
      <w:r>
        <w:rPr>
          <w:rFonts w:ascii="Cambria" w:hAnsi="Cambria"/>
          <w:b/>
          <w:bCs/>
          <w:color w:val="000000"/>
          <w:sz w:val="22"/>
          <w:szCs w:val="22"/>
        </w:rPr>
        <w:t>two</w:t>
      </w:r>
      <w:r>
        <w:rPr>
          <w:rFonts w:ascii="Cambria" w:hAnsi="Cambria"/>
          <w:color w:val="000000"/>
          <w:sz w:val="22"/>
          <w:szCs w:val="22"/>
        </w:rPr>
        <w:t xml:space="preserve"> courses will be able to practice/participate with their sport/activity as long as they are attending the required after school extra help/homework help sessions and receiving documentation from the teacher, coach, and the student that they are doing the work. While on probation, students failing two courses will not be allowed to play in games or participate in club activities. They will be allowed to attend games with their team, sit on the bench, but not dress in uniform, may not have a lead role in the drama production, or participate in after-school activities, including dances, associated with their club.</w:t>
      </w:r>
    </w:p>
    <w:p w:rsidR="00B62D39" w:rsidRDefault="00B62D39" w:rsidP="00B62D39"/>
    <w:p w:rsidR="00B62D39" w:rsidRDefault="00B62D39" w:rsidP="00B62D39">
      <w:pPr>
        <w:pStyle w:val="NormalWeb"/>
        <w:spacing w:before="0" w:beforeAutospacing="0" w:after="0" w:afterAutospacing="0"/>
      </w:pPr>
      <w:r>
        <w:rPr>
          <w:rFonts w:ascii="Cambria" w:hAnsi="Cambria"/>
          <w:b/>
          <w:bCs/>
          <w:color w:val="000000"/>
          <w:sz w:val="22"/>
          <w:szCs w:val="22"/>
        </w:rPr>
        <w:t xml:space="preserve">Failing Three or More Courses: </w:t>
      </w:r>
      <w:r>
        <w:rPr>
          <w:rFonts w:ascii="Cambria" w:hAnsi="Cambria"/>
          <w:color w:val="000000"/>
          <w:sz w:val="22"/>
          <w:szCs w:val="22"/>
        </w:rPr>
        <w:t xml:space="preserve">Students failing </w:t>
      </w:r>
      <w:r>
        <w:rPr>
          <w:rFonts w:ascii="Cambria" w:hAnsi="Cambria"/>
          <w:b/>
          <w:bCs/>
          <w:color w:val="000000"/>
          <w:sz w:val="22"/>
          <w:szCs w:val="22"/>
        </w:rPr>
        <w:t>three or more courses</w:t>
      </w:r>
      <w:r>
        <w:rPr>
          <w:rFonts w:ascii="Cambria" w:hAnsi="Cambria"/>
          <w:color w:val="000000"/>
          <w:sz w:val="22"/>
          <w:szCs w:val="22"/>
        </w:rPr>
        <w:t xml:space="preserve"> will not be eligible to participate in any extracurricular activities, including dances, but must attend after school extra help/homework help sessions, study halls, and any other time that can be arranged between the teachers/teaching assistants and student to get to a level where failing no more than one course. At this time, eligibility is reestablished.</w:t>
      </w:r>
    </w:p>
    <w:p w:rsidR="00B62D39" w:rsidRDefault="00B62D39" w:rsidP="00B62D39"/>
    <w:p w:rsidR="00B62D39" w:rsidRDefault="00B62D39" w:rsidP="00B62D39">
      <w:pPr>
        <w:pStyle w:val="NormalWeb"/>
        <w:spacing w:before="0" w:beforeAutospacing="0" w:after="0" w:afterAutospacing="0"/>
      </w:pPr>
      <w:r>
        <w:rPr>
          <w:rFonts w:ascii="Cambria" w:hAnsi="Cambria"/>
          <w:color w:val="000000"/>
          <w:sz w:val="22"/>
          <w:szCs w:val="22"/>
        </w:rPr>
        <w:t>Appeals: An appeal committee will remain in place as it is in the existing protocol to discuss individual students’ eligibility on a case-by-case basis.</w:t>
      </w:r>
    </w:p>
    <w:p w:rsidR="007C6820" w:rsidRDefault="007C6820"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7C6820">
      <w:pPr>
        <w:pStyle w:val="BodyText"/>
        <w:spacing w:after="0"/>
        <w:jc w:val="center"/>
        <w:rPr>
          <w:b/>
          <w:sz w:val="28"/>
          <w:szCs w:val="28"/>
        </w:rPr>
      </w:pPr>
    </w:p>
    <w:p w:rsidR="00907C29" w:rsidRDefault="00907C29" w:rsidP="00B24D73">
      <w:pPr>
        <w:pStyle w:val="BodyText"/>
        <w:spacing w:after="0"/>
        <w:jc w:val="center"/>
        <w:rPr>
          <w:rFonts w:asciiTheme="majorHAnsi" w:hAnsiTheme="majorHAnsi"/>
          <w:b/>
          <w:sz w:val="28"/>
          <w:szCs w:val="28"/>
        </w:rPr>
      </w:pPr>
    </w:p>
    <w:p w:rsidR="00462C91" w:rsidRDefault="00573B8D" w:rsidP="00B24D73">
      <w:pPr>
        <w:pStyle w:val="BodyText"/>
        <w:spacing w:after="0"/>
        <w:jc w:val="center"/>
        <w:rPr>
          <w:rFonts w:asciiTheme="majorHAnsi" w:hAnsiTheme="majorHAnsi"/>
          <w:b/>
          <w:sz w:val="28"/>
          <w:szCs w:val="28"/>
        </w:rPr>
      </w:pPr>
      <w:r w:rsidRPr="00B77978">
        <w:rPr>
          <w:rFonts w:asciiTheme="majorHAnsi" w:hAnsiTheme="majorHAnsi"/>
          <w:b/>
          <w:sz w:val="28"/>
          <w:szCs w:val="28"/>
        </w:rPr>
        <w:t xml:space="preserve">PROBATIONARY PERIODS FOR </w:t>
      </w:r>
      <w:r w:rsidR="00F35BED">
        <w:rPr>
          <w:rFonts w:asciiTheme="majorHAnsi" w:hAnsiTheme="majorHAnsi"/>
          <w:b/>
          <w:sz w:val="28"/>
          <w:szCs w:val="28"/>
        </w:rPr>
        <w:t>20</w:t>
      </w:r>
      <w:r w:rsidR="00A83DE8">
        <w:rPr>
          <w:rFonts w:asciiTheme="majorHAnsi" w:hAnsiTheme="majorHAnsi"/>
          <w:b/>
          <w:sz w:val="28"/>
          <w:szCs w:val="28"/>
        </w:rPr>
        <w:t>2</w:t>
      </w:r>
      <w:r w:rsidR="003866CB">
        <w:rPr>
          <w:rFonts w:asciiTheme="majorHAnsi" w:hAnsiTheme="majorHAnsi"/>
          <w:b/>
          <w:sz w:val="28"/>
          <w:szCs w:val="28"/>
        </w:rPr>
        <w:t>2</w:t>
      </w:r>
      <w:r w:rsidR="00F35BED">
        <w:rPr>
          <w:rFonts w:asciiTheme="majorHAnsi" w:hAnsiTheme="majorHAnsi"/>
          <w:b/>
          <w:sz w:val="28"/>
          <w:szCs w:val="28"/>
        </w:rPr>
        <w:t>-202</w:t>
      </w:r>
      <w:r w:rsidR="003866CB">
        <w:rPr>
          <w:rFonts w:asciiTheme="majorHAnsi" w:hAnsiTheme="majorHAnsi"/>
          <w:b/>
          <w:sz w:val="28"/>
          <w:szCs w:val="28"/>
        </w:rPr>
        <w:t>3</w:t>
      </w:r>
    </w:p>
    <w:p w:rsidR="009D035E" w:rsidRDefault="009D035E" w:rsidP="00B24D73">
      <w:pPr>
        <w:pStyle w:val="BodyText"/>
        <w:spacing w:after="0"/>
        <w:jc w:val="center"/>
        <w:rPr>
          <w:rFonts w:asciiTheme="majorHAnsi" w:hAnsiTheme="majorHAnsi"/>
          <w:b/>
          <w:sz w:val="28"/>
          <w:szCs w:val="28"/>
        </w:rPr>
      </w:pPr>
    </w:p>
    <w:p w:rsidR="009D035E" w:rsidRDefault="009D035E" w:rsidP="00670E34">
      <w:pPr>
        <w:widowControl w:val="0"/>
        <w:suppressAutoHyphens/>
        <w:autoSpaceDE w:val="0"/>
        <w:autoSpaceDN w:val="0"/>
        <w:adjustRightInd w:val="0"/>
        <w:ind w:right="-36"/>
      </w:pPr>
    </w:p>
    <w:p w:rsidR="009D035E" w:rsidRDefault="009D035E" w:rsidP="00670E34">
      <w:pPr>
        <w:widowControl w:val="0"/>
        <w:suppressAutoHyphens/>
        <w:autoSpaceDE w:val="0"/>
        <w:autoSpaceDN w:val="0"/>
        <w:adjustRightInd w:val="0"/>
        <w:ind w:right="-36"/>
      </w:pPr>
      <w:r>
        <w:t>***</w:t>
      </w:r>
      <w:r w:rsidR="00D74DA5">
        <w:t>Stated in the student/parent handbook</w:t>
      </w:r>
    </w:p>
    <w:p w:rsidR="00F35BED" w:rsidRDefault="00F35BED" w:rsidP="00F35BED">
      <w:pPr>
        <w:shd w:val="clear" w:color="auto" w:fill="FFFFFF"/>
        <w:rPr>
          <w:rFonts w:ascii="Arial" w:hAnsi="Arial" w:cs="Arial"/>
          <w:color w:val="222222"/>
        </w:rPr>
      </w:pPr>
      <w:r>
        <w:rPr>
          <w:rFonts w:ascii="Arial" w:hAnsi="Arial" w:cs="Arial"/>
          <w:color w:val="222222"/>
        </w:rPr>
        <w:t xml:space="preserve">October </w:t>
      </w:r>
      <w:r w:rsidR="00A83DE8">
        <w:rPr>
          <w:rFonts w:ascii="Arial" w:hAnsi="Arial" w:cs="Arial"/>
          <w:color w:val="222222"/>
        </w:rPr>
        <w:t>8</w:t>
      </w:r>
      <w:r>
        <w:rPr>
          <w:rFonts w:ascii="Arial" w:hAnsi="Arial" w:cs="Arial"/>
          <w:color w:val="222222"/>
        </w:rPr>
        <w:t>, 20</w:t>
      </w:r>
      <w:r w:rsidR="00A83DE8">
        <w:rPr>
          <w:rFonts w:ascii="Arial" w:hAnsi="Arial" w:cs="Arial"/>
          <w:color w:val="222222"/>
        </w:rPr>
        <w:t>2</w:t>
      </w:r>
      <w:r w:rsidR="003866CB">
        <w:rPr>
          <w:rFonts w:ascii="Arial" w:hAnsi="Arial" w:cs="Arial"/>
          <w:color w:val="222222"/>
        </w:rPr>
        <w:t>2</w:t>
      </w:r>
      <w:r>
        <w:rPr>
          <w:rFonts w:ascii="Arial" w:hAnsi="Arial" w:cs="Arial"/>
          <w:color w:val="222222"/>
        </w:rPr>
        <w:t xml:space="preserve"> - 5 weeks MMP 1</w:t>
      </w:r>
    </w:p>
    <w:p w:rsidR="00F35BED" w:rsidRDefault="00F35BED" w:rsidP="00F35BED">
      <w:pPr>
        <w:shd w:val="clear" w:color="auto" w:fill="FFFFFF"/>
        <w:rPr>
          <w:rFonts w:ascii="Arial" w:hAnsi="Arial" w:cs="Arial"/>
          <w:color w:val="222222"/>
        </w:rPr>
      </w:pPr>
      <w:r>
        <w:rPr>
          <w:rFonts w:ascii="Arial" w:hAnsi="Arial" w:cs="Arial"/>
          <w:color w:val="222222"/>
        </w:rPr>
        <w:t xml:space="preserve">November </w:t>
      </w:r>
      <w:r w:rsidR="00A83DE8">
        <w:rPr>
          <w:rFonts w:ascii="Arial" w:hAnsi="Arial" w:cs="Arial"/>
          <w:color w:val="222222"/>
        </w:rPr>
        <w:t>12</w:t>
      </w:r>
      <w:r>
        <w:rPr>
          <w:rFonts w:ascii="Arial" w:hAnsi="Arial" w:cs="Arial"/>
          <w:color w:val="222222"/>
        </w:rPr>
        <w:t>, 20</w:t>
      </w:r>
      <w:r w:rsidR="00A83DE8">
        <w:rPr>
          <w:rFonts w:ascii="Arial" w:hAnsi="Arial" w:cs="Arial"/>
          <w:color w:val="222222"/>
        </w:rPr>
        <w:t>2</w:t>
      </w:r>
      <w:r w:rsidR="003866CB">
        <w:rPr>
          <w:rFonts w:ascii="Arial" w:hAnsi="Arial" w:cs="Arial"/>
          <w:color w:val="222222"/>
        </w:rPr>
        <w:t>2</w:t>
      </w:r>
      <w:r>
        <w:rPr>
          <w:rFonts w:ascii="Arial" w:hAnsi="Arial" w:cs="Arial"/>
          <w:color w:val="222222"/>
        </w:rPr>
        <w:t xml:space="preserve"> - 10 weeks MP 1</w:t>
      </w:r>
    </w:p>
    <w:p w:rsidR="00F35BED" w:rsidRDefault="00F35BED" w:rsidP="00F35BED">
      <w:pPr>
        <w:shd w:val="clear" w:color="auto" w:fill="FFFFFF"/>
        <w:rPr>
          <w:rFonts w:ascii="Arial" w:hAnsi="Arial" w:cs="Arial"/>
          <w:color w:val="222222"/>
        </w:rPr>
      </w:pPr>
      <w:r>
        <w:rPr>
          <w:rFonts w:ascii="Arial" w:hAnsi="Arial" w:cs="Arial"/>
          <w:color w:val="222222"/>
        </w:rPr>
        <w:t>December 1</w:t>
      </w:r>
      <w:r w:rsidR="00A83DE8">
        <w:rPr>
          <w:rFonts w:ascii="Arial" w:hAnsi="Arial" w:cs="Arial"/>
          <w:color w:val="222222"/>
        </w:rPr>
        <w:t>7</w:t>
      </w:r>
      <w:r>
        <w:rPr>
          <w:rFonts w:ascii="Arial" w:hAnsi="Arial" w:cs="Arial"/>
          <w:color w:val="222222"/>
        </w:rPr>
        <w:t>, 20</w:t>
      </w:r>
      <w:r w:rsidR="00A83DE8">
        <w:rPr>
          <w:rFonts w:ascii="Arial" w:hAnsi="Arial" w:cs="Arial"/>
          <w:color w:val="222222"/>
        </w:rPr>
        <w:t>2</w:t>
      </w:r>
      <w:r w:rsidR="003866CB">
        <w:rPr>
          <w:rFonts w:ascii="Arial" w:hAnsi="Arial" w:cs="Arial"/>
          <w:color w:val="222222"/>
        </w:rPr>
        <w:t>2</w:t>
      </w:r>
      <w:r>
        <w:rPr>
          <w:rFonts w:ascii="Arial" w:hAnsi="Arial" w:cs="Arial"/>
          <w:color w:val="222222"/>
        </w:rPr>
        <w:t xml:space="preserve"> - 15 weeks MMP 2</w:t>
      </w:r>
    </w:p>
    <w:p w:rsidR="00F35BED" w:rsidRDefault="00F35BED" w:rsidP="00F35BED">
      <w:pPr>
        <w:shd w:val="clear" w:color="auto" w:fill="FFFFFF"/>
        <w:rPr>
          <w:rFonts w:ascii="Arial" w:hAnsi="Arial" w:cs="Arial"/>
          <w:color w:val="222222"/>
        </w:rPr>
      </w:pPr>
      <w:r>
        <w:rPr>
          <w:rFonts w:ascii="Arial" w:hAnsi="Arial" w:cs="Arial"/>
          <w:color w:val="222222"/>
        </w:rPr>
        <w:t>January 2</w:t>
      </w:r>
      <w:r w:rsidR="00A83DE8">
        <w:rPr>
          <w:rFonts w:ascii="Arial" w:hAnsi="Arial" w:cs="Arial"/>
          <w:color w:val="222222"/>
        </w:rPr>
        <w:t>8</w:t>
      </w:r>
      <w:r>
        <w:rPr>
          <w:rFonts w:ascii="Arial" w:hAnsi="Arial" w:cs="Arial"/>
          <w:color w:val="222222"/>
        </w:rPr>
        <w:t>, 202</w:t>
      </w:r>
      <w:r w:rsidR="003866CB">
        <w:rPr>
          <w:rFonts w:ascii="Arial" w:hAnsi="Arial" w:cs="Arial"/>
          <w:color w:val="222222"/>
        </w:rPr>
        <w:t>3</w:t>
      </w:r>
      <w:r>
        <w:rPr>
          <w:rFonts w:ascii="Arial" w:hAnsi="Arial" w:cs="Arial"/>
          <w:color w:val="222222"/>
        </w:rPr>
        <w:t xml:space="preserve"> - 20 weeks MP 2 - End of Semester 1</w:t>
      </w:r>
    </w:p>
    <w:p w:rsidR="00F35BED" w:rsidRDefault="00F35BED" w:rsidP="00F35BED">
      <w:pPr>
        <w:shd w:val="clear" w:color="auto" w:fill="FFFFFF"/>
        <w:rPr>
          <w:rFonts w:ascii="Arial" w:hAnsi="Arial" w:cs="Arial"/>
          <w:color w:val="222222"/>
        </w:rPr>
      </w:pPr>
      <w:r>
        <w:rPr>
          <w:rFonts w:ascii="Arial" w:hAnsi="Arial" w:cs="Arial"/>
          <w:color w:val="222222"/>
        </w:rPr>
        <w:t xml:space="preserve">March </w:t>
      </w:r>
      <w:r w:rsidR="00A83DE8">
        <w:rPr>
          <w:rFonts w:ascii="Arial" w:hAnsi="Arial" w:cs="Arial"/>
          <w:color w:val="222222"/>
        </w:rPr>
        <w:t>11</w:t>
      </w:r>
      <w:r>
        <w:rPr>
          <w:rFonts w:ascii="Arial" w:hAnsi="Arial" w:cs="Arial"/>
          <w:color w:val="222222"/>
        </w:rPr>
        <w:t>, 202</w:t>
      </w:r>
      <w:r w:rsidR="003866CB">
        <w:rPr>
          <w:rFonts w:ascii="Arial" w:hAnsi="Arial" w:cs="Arial"/>
          <w:color w:val="222222"/>
        </w:rPr>
        <w:t>3</w:t>
      </w:r>
      <w:r>
        <w:rPr>
          <w:rFonts w:ascii="Arial" w:hAnsi="Arial" w:cs="Arial"/>
          <w:color w:val="222222"/>
        </w:rPr>
        <w:t xml:space="preserve"> - 25 weeks MMP 3</w:t>
      </w:r>
    </w:p>
    <w:p w:rsidR="00F35BED" w:rsidRDefault="00F35BED" w:rsidP="00F35BED">
      <w:pPr>
        <w:shd w:val="clear" w:color="auto" w:fill="FFFFFF"/>
        <w:rPr>
          <w:rFonts w:ascii="Arial" w:hAnsi="Arial" w:cs="Arial"/>
          <w:color w:val="222222"/>
        </w:rPr>
      </w:pPr>
      <w:r>
        <w:rPr>
          <w:rFonts w:ascii="Arial" w:hAnsi="Arial" w:cs="Arial"/>
          <w:color w:val="222222"/>
        </w:rPr>
        <w:t xml:space="preserve">April </w:t>
      </w:r>
      <w:r w:rsidR="00A83DE8">
        <w:rPr>
          <w:rFonts w:ascii="Arial" w:hAnsi="Arial" w:cs="Arial"/>
          <w:color w:val="222222"/>
        </w:rPr>
        <w:t>22</w:t>
      </w:r>
      <w:r>
        <w:rPr>
          <w:rFonts w:ascii="Arial" w:hAnsi="Arial" w:cs="Arial"/>
          <w:color w:val="222222"/>
        </w:rPr>
        <w:t>, 202</w:t>
      </w:r>
      <w:r w:rsidR="003866CB">
        <w:rPr>
          <w:rFonts w:ascii="Arial" w:hAnsi="Arial" w:cs="Arial"/>
          <w:color w:val="222222"/>
        </w:rPr>
        <w:t>3</w:t>
      </w:r>
      <w:r>
        <w:rPr>
          <w:rFonts w:ascii="Arial" w:hAnsi="Arial" w:cs="Arial"/>
          <w:color w:val="222222"/>
        </w:rPr>
        <w:t xml:space="preserve"> - 30 weeks MP 3</w:t>
      </w:r>
    </w:p>
    <w:p w:rsidR="00F35BED" w:rsidRDefault="00F35BED" w:rsidP="00F35BED">
      <w:pPr>
        <w:shd w:val="clear" w:color="auto" w:fill="FFFFFF"/>
        <w:rPr>
          <w:rFonts w:ascii="Arial" w:hAnsi="Arial" w:cs="Arial"/>
          <w:color w:val="222222"/>
        </w:rPr>
      </w:pPr>
      <w:r>
        <w:rPr>
          <w:rFonts w:ascii="Arial" w:hAnsi="Arial" w:cs="Arial"/>
          <w:color w:val="222222"/>
        </w:rPr>
        <w:t>May 2</w:t>
      </w:r>
      <w:r w:rsidR="00A83DE8">
        <w:rPr>
          <w:rFonts w:ascii="Arial" w:hAnsi="Arial" w:cs="Arial"/>
          <w:color w:val="222222"/>
        </w:rPr>
        <w:t>6</w:t>
      </w:r>
      <w:r>
        <w:rPr>
          <w:rFonts w:ascii="Arial" w:hAnsi="Arial" w:cs="Arial"/>
          <w:color w:val="222222"/>
        </w:rPr>
        <w:t>, 202</w:t>
      </w:r>
      <w:r w:rsidR="003866CB">
        <w:rPr>
          <w:rFonts w:ascii="Arial" w:hAnsi="Arial" w:cs="Arial"/>
          <w:color w:val="222222"/>
        </w:rPr>
        <w:t>3</w:t>
      </w:r>
      <w:r>
        <w:rPr>
          <w:rFonts w:ascii="Arial" w:hAnsi="Arial" w:cs="Arial"/>
          <w:color w:val="222222"/>
        </w:rPr>
        <w:t xml:space="preserve"> - 35 weeks MMP 4</w:t>
      </w:r>
    </w:p>
    <w:p w:rsidR="00F35BED" w:rsidRDefault="00F35BED" w:rsidP="00F35BED">
      <w:pPr>
        <w:shd w:val="clear" w:color="auto" w:fill="FFFFFF"/>
        <w:rPr>
          <w:rFonts w:ascii="Arial" w:hAnsi="Arial" w:cs="Arial"/>
          <w:color w:val="222222"/>
        </w:rPr>
      </w:pPr>
      <w:r>
        <w:rPr>
          <w:rFonts w:ascii="Arial" w:hAnsi="Arial" w:cs="Arial"/>
          <w:color w:val="222222"/>
        </w:rPr>
        <w:t>June 2</w:t>
      </w:r>
      <w:r w:rsidR="00A83DE8">
        <w:rPr>
          <w:rFonts w:ascii="Arial" w:hAnsi="Arial" w:cs="Arial"/>
          <w:color w:val="222222"/>
        </w:rPr>
        <w:t>4</w:t>
      </w:r>
      <w:r>
        <w:rPr>
          <w:rFonts w:ascii="Arial" w:hAnsi="Arial" w:cs="Arial"/>
          <w:color w:val="222222"/>
        </w:rPr>
        <w:t>, 202</w:t>
      </w:r>
      <w:r w:rsidR="003866CB">
        <w:rPr>
          <w:rFonts w:ascii="Arial" w:hAnsi="Arial" w:cs="Arial"/>
          <w:color w:val="222222"/>
        </w:rPr>
        <w:t>3</w:t>
      </w:r>
      <w:r>
        <w:rPr>
          <w:rFonts w:ascii="Arial" w:hAnsi="Arial" w:cs="Arial"/>
          <w:color w:val="222222"/>
        </w:rPr>
        <w:t xml:space="preserve"> - 40 weeks MP 4</w:t>
      </w:r>
    </w:p>
    <w:p w:rsidR="00F35BED" w:rsidRPr="00670E34" w:rsidRDefault="00F35BED" w:rsidP="00670E34">
      <w:pPr>
        <w:widowControl w:val="0"/>
        <w:suppressAutoHyphens/>
        <w:autoSpaceDE w:val="0"/>
        <w:autoSpaceDN w:val="0"/>
        <w:adjustRightInd w:val="0"/>
        <w:ind w:right="-36"/>
      </w:pPr>
    </w:p>
    <w:p w:rsidR="00670E34" w:rsidRPr="00670E34" w:rsidRDefault="00670E34" w:rsidP="00670E34">
      <w:pPr>
        <w:widowControl w:val="0"/>
        <w:autoSpaceDE w:val="0"/>
        <w:autoSpaceDN w:val="0"/>
        <w:adjustRightInd w:val="0"/>
        <w:rPr>
          <w:sz w:val="20"/>
          <w:szCs w:val="20"/>
        </w:rPr>
      </w:pPr>
    </w:p>
    <w:p w:rsidR="00462C91" w:rsidRDefault="00462C91" w:rsidP="00B77978">
      <w:pPr>
        <w:pStyle w:val="BodyText"/>
        <w:spacing w:after="0"/>
        <w:rPr>
          <w:rFonts w:asciiTheme="majorHAnsi" w:hAnsiTheme="majorHAnsi"/>
          <w:sz w:val="22"/>
          <w:szCs w:val="22"/>
        </w:rPr>
      </w:pPr>
      <w:r w:rsidRPr="00B77978">
        <w:rPr>
          <w:rFonts w:asciiTheme="majorHAnsi" w:hAnsiTheme="majorHAnsi"/>
          <w:sz w:val="22"/>
          <w:szCs w:val="22"/>
        </w:rPr>
        <w:t>Vacation weeks are included in the probationary periods.</w:t>
      </w:r>
    </w:p>
    <w:p w:rsidR="00C22573" w:rsidRDefault="00C22573" w:rsidP="00C22573">
      <w:pPr>
        <w:pStyle w:val="BodyText"/>
        <w:spacing w:after="0"/>
        <w:rPr>
          <w:rFonts w:asciiTheme="majorHAnsi" w:hAnsiTheme="majorHAnsi"/>
          <w:sz w:val="22"/>
          <w:szCs w:val="22"/>
        </w:rPr>
      </w:pPr>
    </w:p>
    <w:p w:rsidR="00C22573" w:rsidRDefault="00C22573" w:rsidP="00C22573">
      <w:pPr>
        <w:pStyle w:val="BodyText"/>
        <w:spacing w:after="0"/>
        <w:rPr>
          <w:rFonts w:asciiTheme="majorHAnsi" w:hAnsiTheme="majorHAnsi"/>
          <w:sz w:val="22"/>
          <w:szCs w:val="22"/>
        </w:rPr>
      </w:pPr>
    </w:p>
    <w:p w:rsidR="00B77978" w:rsidRDefault="00B77978" w:rsidP="00B77978">
      <w:pPr>
        <w:pStyle w:val="BodyText"/>
        <w:spacing w:after="0"/>
        <w:rPr>
          <w:sz w:val="22"/>
          <w:szCs w:val="22"/>
        </w:rPr>
      </w:pPr>
    </w:p>
    <w:p w:rsidR="000B488F" w:rsidRDefault="000B488F" w:rsidP="00B77978">
      <w:pPr>
        <w:pStyle w:val="BodyText"/>
        <w:spacing w:after="0"/>
        <w:rPr>
          <w:sz w:val="22"/>
          <w:szCs w:val="22"/>
        </w:rPr>
      </w:pPr>
    </w:p>
    <w:p w:rsidR="000B488F" w:rsidRDefault="000B488F" w:rsidP="009D035E">
      <w:pPr>
        <w:pStyle w:val="BodyText"/>
        <w:spacing w:after="0"/>
        <w:jc w:val="center"/>
        <w:rPr>
          <w:sz w:val="22"/>
          <w:szCs w:val="22"/>
        </w:rPr>
      </w:pPr>
    </w:p>
    <w:p w:rsidR="00BF46E3" w:rsidRPr="008A1128" w:rsidRDefault="00897ED7" w:rsidP="009D035E">
      <w:pPr>
        <w:pStyle w:val="BodyText"/>
        <w:spacing w:after="0"/>
        <w:jc w:val="center"/>
        <w:rPr>
          <w:rFonts w:asciiTheme="majorHAnsi" w:hAnsiTheme="majorHAnsi"/>
          <w:b/>
          <w:sz w:val="28"/>
          <w:szCs w:val="28"/>
        </w:rPr>
      </w:pPr>
      <w:r w:rsidRPr="008A1128">
        <w:rPr>
          <w:rFonts w:asciiTheme="majorHAnsi" w:hAnsiTheme="majorHAnsi"/>
          <w:b/>
          <w:sz w:val="28"/>
          <w:szCs w:val="28"/>
        </w:rPr>
        <w:t>Student Athlete Code of Conduct</w:t>
      </w:r>
    </w:p>
    <w:p w:rsidR="00897ED7" w:rsidRPr="00897ED7" w:rsidRDefault="00897ED7" w:rsidP="00B24D73">
      <w:pPr>
        <w:pStyle w:val="BodyText"/>
        <w:spacing w:after="0"/>
        <w:jc w:val="center"/>
        <w:rPr>
          <w:rFonts w:asciiTheme="majorHAnsi" w:hAnsiTheme="majorHAnsi"/>
          <w:b/>
          <w:i/>
          <w:sz w:val="28"/>
          <w:szCs w:val="28"/>
        </w:rPr>
      </w:pPr>
    </w:p>
    <w:p w:rsidR="00BF46E3" w:rsidRDefault="00BF46E3" w:rsidP="00C800A2">
      <w:pPr>
        <w:pStyle w:val="BodyText"/>
        <w:spacing w:after="0"/>
        <w:rPr>
          <w:szCs w:val="24"/>
        </w:rPr>
      </w:pPr>
    </w:p>
    <w:p w:rsidR="00C800A2" w:rsidRPr="008A1128" w:rsidRDefault="00C800A2" w:rsidP="00C800A2">
      <w:pPr>
        <w:pStyle w:val="BodyText"/>
        <w:spacing w:after="0"/>
        <w:rPr>
          <w:rFonts w:asciiTheme="majorHAnsi" w:hAnsiTheme="majorHAnsi"/>
          <w:b/>
          <w:szCs w:val="24"/>
          <w:u w:val="single"/>
        </w:rPr>
      </w:pPr>
      <w:r w:rsidRPr="008A1128">
        <w:rPr>
          <w:rFonts w:asciiTheme="majorHAnsi" w:hAnsiTheme="majorHAnsi"/>
          <w:b/>
          <w:szCs w:val="24"/>
          <w:u w:val="single"/>
        </w:rPr>
        <w:t>Training Standards</w:t>
      </w:r>
    </w:p>
    <w:p w:rsidR="00003CA7" w:rsidRPr="00897ED7" w:rsidRDefault="00003CA7" w:rsidP="00017DA3">
      <w:pPr>
        <w:pStyle w:val="BodyText"/>
        <w:spacing w:after="0"/>
        <w:rPr>
          <w:rFonts w:asciiTheme="majorHAnsi" w:hAnsiTheme="majorHAnsi"/>
          <w:b/>
          <w:szCs w:val="24"/>
        </w:rPr>
      </w:pPr>
    </w:p>
    <w:p w:rsidR="00003CA7" w:rsidRPr="00897ED7" w:rsidRDefault="00003CA7" w:rsidP="00017DA3">
      <w:pPr>
        <w:pStyle w:val="BodyText"/>
        <w:spacing w:after="0"/>
        <w:rPr>
          <w:rFonts w:asciiTheme="majorHAnsi" w:hAnsiTheme="majorHAnsi"/>
          <w:szCs w:val="24"/>
        </w:rPr>
      </w:pPr>
      <w:r w:rsidRPr="00897ED7">
        <w:rPr>
          <w:rFonts w:asciiTheme="majorHAnsi" w:hAnsiTheme="majorHAnsi"/>
          <w:szCs w:val="24"/>
        </w:rPr>
        <w:t>The following regulations deal with students involved in athletics and pertain to the entire sports season; from the first day of practice, until the last contest of the season.</w:t>
      </w:r>
    </w:p>
    <w:p w:rsidR="00003CA7" w:rsidRPr="00897ED7" w:rsidRDefault="00003CA7" w:rsidP="00017DA3">
      <w:pPr>
        <w:pStyle w:val="BodyText"/>
        <w:spacing w:after="0"/>
        <w:rPr>
          <w:rFonts w:asciiTheme="majorHAnsi" w:hAnsiTheme="majorHAnsi"/>
          <w:szCs w:val="24"/>
        </w:rPr>
      </w:pPr>
    </w:p>
    <w:p w:rsidR="00C800A2" w:rsidRDefault="008A1128" w:rsidP="00017DA3">
      <w:pPr>
        <w:pStyle w:val="BodyText"/>
        <w:spacing w:after="0"/>
        <w:rPr>
          <w:rFonts w:asciiTheme="majorHAnsi" w:hAnsiTheme="majorHAnsi"/>
          <w:szCs w:val="24"/>
        </w:rPr>
      </w:pPr>
      <w:r>
        <w:rPr>
          <w:rFonts w:asciiTheme="majorHAnsi" w:hAnsiTheme="majorHAnsi"/>
          <w:szCs w:val="24"/>
        </w:rPr>
        <w:t>A student athlete shall not:</w:t>
      </w:r>
    </w:p>
    <w:p w:rsidR="008A1128" w:rsidRPr="00897ED7" w:rsidRDefault="008A1128" w:rsidP="00017DA3">
      <w:pPr>
        <w:pStyle w:val="BodyText"/>
        <w:spacing w:after="0"/>
        <w:rPr>
          <w:rFonts w:asciiTheme="majorHAnsi" w:hAnsiTheme="majorHAnsi"/>
          <w:szCs w:val="24"/>
        </w:rPr>
      </w:pPr>
    </w:p>
    <w:p w:rsidR="00C800A2" w:rsidRDefault="008A1128" w:rsidP="00C800A2">
      <w:pPr>
        <w:pStyle w:val="BodyText"/>
        <w:numPr>
          <w:ilvl w:val="0"/>
          <w:numId w:val="6"/>
        </w:numPr>
        <w:spacing w:after="0"/>
        <w:rPr>
          <w:rFonts w:asciiTheme="majorHAnsi" w:hAnsiTheme="majorHAnsi"/>
          <w:szCs w:val="24"/>
        </w:rPr>
      </w:pPr>
      <w:r>
        <w:rPr>
          <w:rFonts w:asciiTheme="majorHAnsi" w:hAnsiTheme="majorHAnsi"/>
          <w:szCs w:val="24"/>
        </w:rPr>
        <w:t>Consume alcohol</w:t>
      </w:r>
      <w:r w:rsidR="00C800A2" w:rsidRPr="00897ED7">
        <w:rPr>
          <w:rFonts w:asciiTheme="majorHAnsi" w:hAnsiTheme="majorHAnsi"/>
          <w:szCs w:val="24"/>
        </w:rPr>
        <w:t xml:space="preserve"> at any time </w:t>
      </w:r>
      <w:r>
        <w:rPr>
          <w:rFonts w:asciiTheme="majorHAnsi" w:hAnsiTheme="majorHAnsi"/>
          <w:szCs w:val="24"/>
        </w:rPr>
        <w:t xml:space="preserve">(however, </w:t>
      </w:r>
      <w:r w:rsidR="00C800A2" w:rsidRPr="00897ED7">
        <w:rPr>
          <w:rFonts w:asciiTheme="majorHAnsi" w:hAnsiTheme="majorHAnsi"/>
          <w:szCs w:val="24"/>
        </w:rPr>
        <w:t xml:space="preserve">religious </w:t>
      </w:r>
      <w:r>
        <w:rPr>
          <w:rFonts w:asciiTheme="majorHAnsi" w:hAnsiTheme="majorHAnsi"/>
          <w:szCs w:val="24"/>
        </w:rPr>
        <w:t>exemptions do not apply)</w:t>
      </w:r>
      <w:r w:rsidR="00952744">
        <w:rPr>
          <w:rFonts w:asciiTheme="majorHAnsi" w:hAnsiTheme="majorHAnsi"/>
          <w:szCs w:val="24"/>
        </w:rPr>
        <w:t>.</w:t>
      </w:r>
    </w:p>
    <w:p w:rsidR="008A1128" w:rsidRPr="00897ED7" w:rsidRDefault="008A1128" w:rsidP="008A1128">
      <w:pPr>
        <w:pStyle w:val="BodyText"/>
        <w:spacing w:after="0"/>
        <w:ind w:left="1440"/>
        <w:rPr>
          <w:rFonts w:asciiTheme="majorHAnsi" w:hAnsiTheme="majorHAnsi"/>
          <w:szCs w:val="24"/>
        </w:rPr>
      </w:pPr>
    </w:p>
    <w:p w:rsidR="00C800A2" w:rsidRDefault="00806AC0" w:rsidP="00C800A2">
      <w:pPr>
        <w:pStyle w:val="BodyText"/>
        <w:numPr>
          <w:ilvl w:val="0"/>
          <w:numId w:val="6"/>
        </w:numPr>
        <w:spacing w:after="0"/>
        <w:rPr>
          <w:rFonts w:asciiTheme="majorHAnsi" w:hAnsiTheme="majorHAnsi"/>
          <w:szCs w:val="24"/>
        </w:rPr>
      </w:pPr>
      <w:r w:rsidRPr="00897ED7">
        <w:rPr>
          <w:rFonts w:asciiTheme="majorHAnsi" w:hAnsiTheme="majorHAnsi"/>
          <w:szCs w:val="24"/>
        </w:rPr>
        <w:t>U</w:t>
      </w:r>
      <w:r w:rsidR="00C800A2" w:rsidRPr="00897ED7">
        <w:rPr>
          <w:rFonts w:asciiTheme="majorHAnsi" w:hAnsiTheme="majorHAnsi"/>
          <w:szCs w:val="24"/>
        </w:rPr>
        <w:t xml:space="preserve">se, </w:t>
      </w:r>
      <w:r w:rsidRPr="00897ED7">
        <w:rPr>
          <w:rFonts w:asciiTheme="majorHAnsi" w:hAnsiTheme="majorHAnsi"/>
          <w:szCs w:val="24"/>
        </w:rPr>
        <w:t>have in ones’ possession, or sell</w:t>
      </w:r>
      <w:r w:rsidR="00C800A2" w:rsidRPr="00897ED7">
        <w:rPr>
          <w:rFonts w:asciiTheme="majorHAnsi" w:hAnsiTheme="majorHAnsi"/>
          <w:szCs w:val="24"/>
        </w:rPr>
        <w:t xml:space="preserve"> any controlled substance, including marijuana, or any drug paraphernalia, such as a pip</w:t>
      </w:r>
      <w:r w:rsidRPr="00897ED7">
        <w:rPr>
          <w:rFonts w:asciiTheme="majorHAnsi" w:hAnsiTheme="majorHAnsi"/>
          <w:szCs w:val="24"/>
        </w:rPr>
        <w:t>e</w:t>
      </w:r>
      <w:r w:rsidR="00C800A2" w:rsidRPr="00897ED7">
        <w:rPr>
          <w:rFonts w:asciiTheme="majorHAnsi" w:hAnsiTheme="majorHAnsi"/>
          <w:szCs w:val="24"/>
        </w:rPr>
        <w:t xml:space="preserve"> or syringe, at any time. The only exceptions are for drugs prescribed by medical personnel.</w:t>
      </w:r>
    </w:p>
    <w:p w:rsidR="008A1128" w:rsidRPr="00897ED7" w:rsidRDefault="008A1128" w:rsidP="008A1128">
      <w:pPr>
        <w:pStyle w:val="BodyText"/>
        <w:spacing w:after="0"/>
        <w:ind w:left="1440"/>
        <w:rPr>
          <w:rFonts w:asciiTheme="majorHAnsi" w:hAnsiTheme="majorHAnsi"/>
          <w:szCs w:val="24"/>
        </w:rPr>
      </w:pPr>
    </w:p>
    <w:p w:rsidR="00C800A2" w:rsidRDefault="00806AC0" w:rsidP="00C800A2">
      <w:pPr>
        <w:pStyle w:val="BodyText"/>
        <w:numPr>
          <w:ilvl w:val="0"/>
          <w:numId w:val="6"/>
        </w:numPr>
        <w:spacing w:after="0"/>
        <w:rPr>
          <w:rFonts w:asciiTheme="majorHAnsi" w:hAnsiTheme="majorHAnsi"/>
          <w:szCs w:val="24"/>
        </w:rPr>
      </w:pPr>
      <w:r w:rsidRPr="00897ED7">
        <w:rPr>
          <w:rFonts w:asciiTheme="majorHAnsi" w:hAnsiTheme="majorHAnsi"/>
          <w:szCs w:val="24"/>
        </w:rPr>
        <w:t>Smoke</w:t>
      </w:r>
      <w:r w:rsidR="00C800A2" w:rsidRPr="00897ED7">
        <w:rPr>
          <w:rFonts w:asciiTheme="majorHAnsi" w:hAnsiTheme="majorHAnsi"/>
          <w:szCs w:val="24"/>
        </w:rPr>
        <w:t xml:space="preserve"> a cigarette,</w:t>
      </w:r>
      <w:r w:rsidRPr="00897ED7">
        <w:rPr>
          <w:rFonts w:asciiTheme="majorHAnsi" w:hAnsiTheme="majorHAnsi"/>
          <w:szCs w:val="24"/>
        </w:rPr>
        <w:t xml:space="preserve"> </w:t>
      </w:r>
      <w:r w:rsidR="00C800A2" w:rsidRPr="00897ED7">
        <w:rPr>
          <w:rFonts w:asciiTheme="majorHAnsi" w:hAnsiTheme="majorHAnsi"/>
          <w:szCs w:val="24"/>
        </w:rPr>
        <w:t>cigar,</w:t>
      </w:r>
      <w:r w:rsidRPr="00897ED7">
        <w:rPr>
          <w:rFonts w:asciiTheme="majorHAnsi" w:hAnsiTheme="majorHAnsi"/>
          <w:szCs w:val="24"/>
        </w:rPr>
        <w:t xml:space="preserve"> or pipe, or use </w:t>
      </w:r>
      <w:r w:rsidR="002706A2">
        <w:rPr>
          <w:rFonts w:asciiTheme="majorHAnsi" w:hAnsiTheme="majorHAnsi"/>
          <w:szCs w:val="24"/>
        </w:rPr>
        <w:t>chew</w:t>
      </w:r>
      <w:r w:rsidR="002706A2" w:rsidRPr="00897ED7">
        <w:rPr>
          <w:rFonts w:asciiTheme="majorHAnsi" w:hAnsiTheme="majorHAnsi"/>
          <w:szCs w:val="24"/>
        </w:rPr>
        <w:t xml:space="preserve"> less</w:t>
      </w:r>
      <w:r w:rsidR="00C800A2" w:rsidRPr="00897ED7">
        <w:rPr>
          <w:rFonts w:asciiTheme="majorHAnsi" w:hAnsiTheme="majorHAnsi"/>
          <w:szCs w:val="24"/>
        </w:rPr>
        <w:t xml:space="preserve"> o</w:t>
      </w:r>
      <w:r w:rsidR="008A1128">
        <w:rPr>
          <w:rFonts w:asciiTheme="majorHAnsi" w:hAnsiTheme="majorHAnsi"/>
          <w:szCs w:val="24"/>
        </w:rPr>
        <w:t>r smokeless tobacco</w:t>
      </w:r>
      <w:r w:rsidR="00952744">
        <w:rPr>
          <w:rFonts w:asciiTheme="majorHAnsi" w:hAnsiTheme="majorHAnsi"/>
          <w:szCs w:val="24"/>
        </w:rPr>
        <w:t>.</w:t>
      </w:r>
      <w:r w:rsidR="008A1128">
        <w:rPr>
          <w:rFonts w:asciiTheme="majorHAnsi" w:hAnsiTheme="majorHAnsi"/>
          <w:szCs w:val="24"/>
        </w:rPr>
        <w:t xml:space="preserve"> </w:t>
      </w:r>
    </w:p>
    <w:p w:rsidR="008A1128" w:rsidRPr="00897ED7" w:rsidRDefault="008A1128" w:rsidP="008A1128">
      <w:pPr>
        <w:pStyle w:val="BodyText"/>
        <w:spacing w:after="0"/>
        <w:ind w:left="1440"/>
        <w:rPr>
          <w:rFonts w:asciiTheme="majorHAnsi" w:hAnsiTheme="majorHAnsi"/>
          <w:szCs w:val="24"/>
        </w:rPr>
      </w:pPr>
    </w:p>
    <w:p w:rsidR="00C800A2" w:rsidRDefault="00806AC0" w:rsidP="00C800A2">
      <w:pPr>
        <w:pStyle w:val="BodyText"/>
        <w:numPr>
          <w:ilvl w:val="0"/>
          <w:numId w:val="6"/>
        </w:numPr>
        <w:spacing w:after="0"/>
        <w:rPr>
          <w:rFonts w:asciiTheme="majorHAnsi" w:hAnsiTheme="majorHAnsi"/>
          <w:szCs w:val="24"/>
        </w:rPr>
      </w:pPr>
      <w:r w:rsidRPr="00897ED7">
        <w:rPr>
          <w:rFonts w:asciiTheme="majorHAnsi" w:hAnsiTheme="majorHAnsi"/>
          <w:szCs w:val="24"/>
        </w:rPr>
        <w:t>Supply</w:t>
      </w:r>
      <w:r w:rsidR="00C800A2" w:rsidRPr="00897ED7">
        <w:rPr>
          <w:rFonts w:asciiTheme="majorHAnsi" w:hAnsiTheme="majorHAnsi"/>
          <w:szCs w:val="24"/>
        </w:rPr>
        <w:t xml:space="preserve"> alcohol or drugs to anyone</w:t>
      </w:r>
      <w:r w:rsidR="008A1128">
        <w:rPr>
          <w:rFonts w:asciiTheme="majorHAnsi" w:hAnsiTheme="majorHAnsi"/>
          <w:szCs w:val="24"/>
        </w:rPr>
        <w:t xml:space="preserve"> </w:t>
      </w:r>
      <w:r w:rsidRPr="00897ED7">
        <w:rPr>
          <w:rFonts w:asciiTheme="majorHAnsi" w:hAnsiTheme="majorHAnsi"/>
          <w:szCs w:val="24"/>
        </w:rPr>
        <w:t>or host</w:t>
      </w:r>
      <w:r w:rsidR="00C800A2" w:rsidRPr="00897ED7">
        <w:rPr>
          <w:rFonts w:asciiTheme="majorHAnsi" w:hAnsiTheme="majorHAnsi"/>
          <w:szCs w:val="24"/>
        </w:rPr>
        <w:t xml:space="preserve"> </w:t>
      </w:r>
      <w:r w:rsidR="008A1128">
        <w:rPr>
          <w:rFonts w:asciiTheme="majorHAnsi" w:hAnsiTheme="majorHAnsi"/>
          <w:szCs w:val="24"/>
        </w:rPr>
        <w:t xml:space="preserve">and/or attend </w:t>
      </w:r>
      <w:r w:rsidR="00C800A2" w:rsidRPr="00897ED7">
        <w:rPr>
          <w:rFonts w:asciiTheme="majorHAnsi" w:hAnsiTheme="majorHAnsi"/>
          <w:szCs w:val="24"/>
        </w:rPr>
        <w:t>a party in which alcohol or drugs are used.</w:t>
      </w:r>
    </w:p>
    <w:p w:rsidR="008A1128" w:rsidRDefault="008A1128" w:rsidP="008A1128">
      <w:pPr>
        <w:pStyle w:val="BodyText"/>
        <w:spacing w:after="0"/>
        <w:ind w:left="1440"/>
        <w:rPr>
          <w:rFonts w:asciiTheme="majorHAnsi" w:hAnsiTheme="majorHAnsi"/>
          <w:szCs w:val="24"/>
        </w:rPr>
      </w:pPr>
    </w:p>
    <w:p w:rsidR="00670E34" w:rsidRDefault="00670E34" w:rsidP="00806AC0">
      <w:pPr>
        <w:pStyle w:val="BodyText"/>
        <w:spacing w:after="0"/>
        <w:rPr>
          <w:rFonts w:asciiTheme="majorHAnsi" w:hAnsiTheme="majorHAnsi"/>
          <w:b/>
          <w:szCs w:val="24"/>
          <w:u w:val="single"/>
        </w:rPr>
      </w:pPr>
    </w:p>
    <w:p w:rsidR="00670E34" w:rsidRDefault="00670E34" w:rsidP="00806AC0">
      <w:pPr>
        <w:pStyle w:val="BodyText"/>
        <w:spacing w:after="0"/>
        <w:rPr>
          <w:rFonts w:asciiTheme="majorHAnsi" w:hAnsiTheme="majorHAnsi"/>
          <w:b/>
          <w:szCs w:val="24"/>
          <w:u w:val="single"/>
        </w:rPr>
      </w:pPr>
    </w:p>
    <w:p w:rsidR="00320FB7" w:rsidRDefault="00320FB7" w:rsidP="00806AC0">
      <w:pPr>
        <w:pStyle w:val="BodyText"/>
        <w:spacing w:after="0"/>
        <w:rPr>
          <w:rFonts w:asciiTheme="majorHAnsi" w:hAnsiTheme="majorHAnsi"/>
          <w:b/>
          <w:szCs w:val="24"/>
          <w:u w:val="single"/>
        </w:rPr>
      </w:pPr>
    </w:p>
    <w:p w:rsidR="009B6CC2" w:rsidRDefault="009B6CC2" w:rsidP="00806AC0">
      <w:pPr>
        <w:pStyle w:val="BodyText"/>
        <w:spacing w:after="0"/>
        <w:rPr>
          <w:rFonts w:asciiTheme="majorHAnsi" w:hAnsiTheme="majorHAnsi"/>
          <w:b/>
          <w:szCs w:val="24"/>
          <w:u w:val="single"/>
        </w:rPr>
      </w:pPr>
    </w:p>
    <w:p w:rsidR="009B6CC2" w:rsidRDefault="009B6CC2" w:rsidP="00806AC0">
      <w:pPr>
        <w:pStyle w:val="BodyText"/>
        <w:spacing w:after="0"/>
        <w:rPr>
          <w:rFonts w:asciiTheme="majorHAnsi" w:hAnsiTheme="majorHAnsi"/>
          <w:b/>
          <w:szCs w:val="24"/>
          <w:u w:val="single"/>
        </w:rPr>
      </w:pPr>
    </w:p>
    <w:p w:rsidR="009B6CC2" w:rsidRDefault="009B6CC2" w:rsidP="00806AC0">
      <w:pPr>
        <w:pStyle w:val="BodyText"/>
        <w:spacing w:after="0"/>
        <w:rPr>
          <w:rFonts w:asciiTheme="majorHAnsi" w:hAnsiTheme="majorHAnsi"/>
          <w:b/>
          <w:szCs w:val="24"/>
          <w:u w:val="single"/>
        </w:rPr>
      </w:pPr>
    </w:p>
    <w:p w:rsidR="009B6CC2" w:rsidRDefault="009B6CC2" w:rsidP="00806AC0">
      <w:pPr>
        <w:pStyle w:val="BodyText"/>
        <w:spacing w:after="0"/>
        <w:rPr>
          <w:rFonts w:asciiTheme="majorHAnsi" w:hAnsiTheme="majorHAnsi"/>
          <w:b/>
          <w:szCs w:val="24"/>
          <w:u w:val="single"/>
        </w:rPr>
      </w:pPr>
    </w:p>
    <w:p w:rsidR="000D4EC7" w:rsidRDefault="000D4EC7" w:rsidP="00806AC0">
      <w:pPr>
        <w:pStyle w:val="BodyText"/>
        <w:spacing w:after="0"/>
        <w:rPr>
          <w:rFonts w:asciiTheme="majorHAnsi" w:hAnsiTheme="majorHAnsi"/>
          <w:b/>
          <w:szCs w:val="24"/>
          <w:u w:val="single"/>
        </w:rPr>
      </w:pPr>
    </w:p>
    <w:p w:rsidR="007C6820" w:rsidRDefault="007C6820" w:rsidP="00806AC0">
      <w:pPr>
        <w:pStyle w:val="BodyText"/>
        <w:spacing w:after="0"/>
        <w:rPr>
          <w:rFonts w:asciiTheme="majorHAnsi" w:hAnsiTheme="majorHAnsi"/>
          <w:b/>
          <w:szCs w:val="24"/>
          <w:u w:val="single"/>
        </w:rPr>
      </w:pPr>
    </w:p>
    <w:p w:rsidR="00806AC0" w:rsidRPr="008A1128" w:rsidRDefault="00806AC0" w:rsidP="00806AC0">
      <w:pPr>
        <w:pStyle w:val="BodyText"/>
        <w:spacing w:after="0"/>
        <w:rPr>
          <w:rFonts w:asciiTheme="majorHAnsi" w:hAnsiTheme="majorHAnsi"/>
          <w:b/>
          <w:szCs w:val="24"/>
          <w:u w:val="single"/>
        </w:rPr>
      </w:pPr>
      <w:r w:rsidRPr="008A1128">
        <w:rPr>
          <w:rFonts w:asciiTheme="majorHAnsi" w:hAnsiTheme="majorHAnsi"/>
          <w:b/>
          <w:szCs w:val="24"/>
          <w:u w:val="single"/>
        </w:rPr>
        <w:t>Range</w:t>
      </w:r>
      <w:r w:rsidR="008A1128">
        <w:rPr>
          <w:rFonts w:asciiTheme="majorHAnsi" w:hAnsiTheme="majorHAnsi"/>
          <w:b/>
          <w:szCs w:val="24"/>
          <w:u w:val="single"/>
        </w:rPr>
        <w:t xml:space="preserve"> of Penalties</w:t>
      </w:r>
    </w:p>
    <w:p w:rsidR="00806AC0" w:rsidRPr="00897ED7" w:rsidRDefault="00806AC0" w:rsidP="00806AC0">
      <w:pPr>
        <w:pStyle w:val="BodyText"/>
        <w:spacing w:after="0"/>
        <w:rPr>
          <w:rFonts w:asciiTheme="majorHAnsi" w:hAnsiTheme="majorHAnsi"/>
          <w:szCs w:val="24"/>
        </w:rPr>
      </w:pPr>
    </w:p>
    <w:p w:rsidR="00806AC0" w:rsidRPr="008A1128" w:rsidRDefault="00806AC0" w:rsidP="00806AC0">
      <w:pPr>
        <w:pStyle w:val="BodyText"/>
        <w:spacing w:after="0"/>
        <w:rPr>
          <w:rFonts w:asciiTheme="majorHAnsi" w:hAnsiTheme="majorHAnsi"/>
          <w:i/>
          <w:szCs w:val="24"/>
        </w:rPr>
      </w:pPr>
      <w:r w:rsidRPr="008A1128">
        <w:rPr>
          <w:rFonts w:asciiTheme="majorHAnsi" w:hAnsiTheme="majorHAnsi"/>
          <w:i/>
          <w:szCs w:val="24"/>
        </w:rPr>
        <w:t xml:space="preserve">These ranges of penalties apply for </w:t>
      </w:r>
      <w:r w:rsidR="008A1128" w:rsidRPr="008A1128">
        <w:rPr>
          <w:rFonts w:asciiTheme="majorHAnsi" w:hAnsiTheme="majorHAnsi"/>
          <w:i/>
          <w:szCs w:val="24"/>
        </w:rPr>
        <w:t>all student athletes</w:t>
      </w:r>
      <w:r w:rsidRPr="008A1128">
        <w:rPr>
          <w:rFonts w:asciiTheme="majorHAnsi" w:hAnsiTheme="majorHAnsi"/>
          <w:i/>
          <w:szCs w:val="24"/>
        </w:rPr>
        <w:t>.</w:t>
      </w:r>
      <w:r w:rsidR="00455F25">
        <w:rPr>
          <w:rFonts w:asciiTheme="majorHAnsi" w:hAnsiTheme="majorHAnsi"/>
          <w:i/>
          <w:szCs w:val="24"/>
        </w:rPr>
        <w:t xml:space="preserve">  These </w:t>
      </w:r>
    </w:p>
    <w:p w:rsidR="00C800A2" w:rsidRPr="00897ED7" w:rsidRDefault="00C800A2" w:rsidP="00C800A2">
      <w:pPr>
        <w:pStyle w:val="BodyText"/>
        <w:spacing w:after="0"/>
        <w:rPr>
          <w:rFonts w:asciiTheme="majorHAnsi" w:hAnsiTheme="majorHAnsi"/>
          <w:szCs w:val="24"/>
        </w:rPr>
      </w:pPr>
    </w:p>
    <w:p w:rsidR="008A1128" w:rsidRDefault="00806AC0" w:rsidP="00C800A2">
      <w:pPr>
        <w:pStyle w:val="BodyText"/>
        <w:spacing w:after="0"/>
        <w:rPr>
          <w:rFonts w:asciiTheme="majorHAnsi" w:hAnsiTheme="majorHAnsi"/>
          <w:szCs w:val="24"/>
        </w:rPr>
      </w:pPr>
      <w:r w:rsidRPr="008A1128">
        <w:rPr>
          <w:rFonts w:asciiTheme="majorHAnsi" w:hAnsiTheme="majorHAnsi"/>
          <w:szCs w:val="24"/>
          <w:u w:val="single"/>
        </w:rPr>
        <w:t>First offense</w:t>
      </w:r>
      <w:r w:rsidRPr="00897ED7">
        <w:rPr>
          <w:rFonts w:asciiTheme="majorHAnsi" w:hAnsiTheme="majorHAnsi"/>
          <w:szCs w:val="24"/>
        </w:rPr>
        <w:t xml:space="preserve">: </w:t>
      </w:r>
    </w:p>
    <w:p w:rsidR="008A1128" w:rsidRDefault="008A1128" w:rsidP="00C800A2">
      <w:pPr>
        <w:pStyle w:val="BodyText"/>
        <w:spacing w:after="0"/>
        <w:rPr>
          <w:rFonts w:asciiTheme="majorHAnsi" w:hAnsiTheme="majorHAnsi"/>
          <w:szCs w:val="24"/>
        </w:rPr>
      </w:pPr>
    </w:p>
    <w:p w:rsidR="00806AC0" w:rsidRPr="00897ED7" w:rsidRDefault="00806AC0" w:rsidP="00C800A2">
      <w:pPr>
        <w:pStyle w:val="BodyText"/>
        <w:spacing w:after="0"/>
        <w:rPr>
          <w:rFonts w:asciiTheme="majorHAnsi" w:hAnsiTheme="majorHAnsi"/>
          <w:szCs w:val="24"/>
        </w:rPr>
      </w:pPr>
      <w:r w:rsidRPr="00897ED7">
        <w:rPr>
          <w:rFonts w:asciiTheme="majorHAnsi" w:hAnsiTheme="majorHAnsi"/>
          <w:szCs w:val="24"/>
        </w:rPr>
        <w:t>The student will be suspended for 25%</w:t>
      </w:r>
      <w:r w:rsidR="004511F0" w:rsidRPr="00897ED7">
        <w:rPr>
          <w:rFonts w:asciiTheme="majorHAnsi" w:hAnsiTheme="majorHAnsi"/>
          <w:szCs w:val="24"/>
        </w:rPr>
        <w:t xml:space="preserve"> (fractions of .5 or higher will be rounded up the next whole number) of the games in the regular season. If the infraction occurs in school, the Athletic code penalty would begin after the regular school consequences are over. The student m</w:t>
      </w:r>
      <w:r w:rsidR="00455F25">
        <w:rPr>
          <w:rFonts w:asciiTheme="majorHAnsi" w:hAnsiTheme="majorHAnsi"/>
          <w:szCs w:val="24"/>
        </w:rPr>
        <w:t xml:space="preserve">ay be required to </w:t>
      </w:r>
      <w:r w:rsidR="004511F0" w:rsidRPr="00897ED7">
        <w:rPr>
          <w:rFonts w:asciiTheme="majorHAnsi" w:hAnsiTheme="majorHAnsi"/>
          <w:szCs w:val="24"/>
        </w:rPr>
        <w:t>complete a school-approved drug/alcohol evaluation program.</w:t>
      </w:r>
    </w:p>
    <w:p w:rsidR="004511F0" w:rsidRPr="00897ED7" w:rsidRDefault="004511F0" w:rsidP="00C800A2">
      <w:pPr>
        <w:pStyle w:val="BodyText"/>
        <w:spacing w:after="0"/>
        <w:rPr>
          <w:rFonts w:asciiTheme="majorHAnsi" w:hAnsiTheme="majorHAnsi"/>
          <w:szCs w:val="24"/>
        </w:rPr>
      </w:pPr>
    </w:p>
    <w:p w:rsidR="008A1128" w:rsidRDefault="008A1128" w:rsidP="00C800A2">
      <w:pPr>
        <w:pStyle w:val="BodyText"/>
        <w:spacing w:after="0"/>
        <w:rPr>
          <w:rFonts w:asciiTheme="majorHAnsi" w:hAnsiTheme="majorHAnsi"/>
          <w:szCs w:val="24"/>
        </w:rPr>
      </w:pPr>
      <w:r>
        <w:rPr>
          <w:rFonts w:asciiTheme="majorHAnsi" w:hAnsiTheme="majorHAnsi"/>
          <w:szCs w:val="24"/>
          <w:u w:val="single"/>
        </w:rPr>
        <w:t>Second offens</w:t>
      </w:r>
      <w:r w:rsidR="004511F0" w:rsidRPr="008A1128">
        <w:rPr>
          <w:rFonts w:asciiTheme="majorHAnsi" w:hAnsiTheme="majorHAnsi"/>
          <w:szCs w:val="24"/>
          <w:u w:val="single"/>
        </w:rPr>
        <w:t>e</w:t>
      </w:r>
      <w:r w:rsidR="004511F0" w:rsidRPr="00897ED7">
        <w:rPr>
          <w:rFonts w:asciiTheme="majorHAnsi" w:hAnsiTheme="majorHAnsi"/>
          <w:szCs w:val="24"/>
        </w:rPr>
        <w:t xml:space="preserve">: </w:t>
      </w:r>
    </w:p>
    <w:p w:rsidR="008A1128" w:rsidRDefault="008A1128" w:rsidP="00C800A2">
      <w:pPr>
        <w:pStyle w:val="BodyText"/>
        <w:spacing w:after="0"/>
        <w:rPr>
          <w:rFonts w:asciiTheme="majorHAnsi" w:hAnsiTheme="majorHAnsi"/>
          <w:szCs w:val="24"/>
        </w:rPr>
      </w:pPr>
    </w:p>
    <w:p w:rsidR="004511F0" w:rsidRPr="00897ED7" w:rsidRDefault="004511F0" w:rsidP="00C800A2">
      <w:pPr>
        <w:pStyle w:val="BodyText"/>
        <w:spacing w:after="0"/>
        <w:rPr>
          <w:rFonts w:asciiTheme="majorHAnsi" w:hAnsiTheme="majorHAnsi"/>
          <w:szCs w:val="24"/>
        </w:rPr>
      </w:pPr>
      <w:r w:rsidRPr="00897ED7">
        <w:rPr>
          <w:rFonts w:asciiTheme="majorHAnsi" w:hAnsiTheme="majorHAnsi"/>
          <w:szCs w:val="24"/>
        </w:rPr>
        <w:t xml:space="preserve">The student will be suspended for the remainder of the season or two months, whichever is longer. If the season ends during the suspension, the suspension will resume on the date of the first contest of the athlete’s next season.  </w:t>
      </w:r>
      <w:r w:rsidR="002706A2" w:rsidRPr="00897ED7">
        <w:rPr>
          <w:rFonts w:asciiTheme="majorHAnsi" w:hAnsiTheme="majorHAnsi"/>
          <w:szCs w:val="24"/>
        </w:rPr>
        <w:t>She/he</w:t>
      </w:r>
      <w:r w:rsidRPr="00897ED7">
        <w:rPr>
          <w:rFonts w:asciiTheme="majorHAnsi" w:hAnsiTheme="majorHAnsi"/>
          <w:szCs w:val="24"/>
        </w:rPr>
        <w:t xml:space="preserve"> m</w:t>
      </w:r>
      <w:r w:rsidR="00455F25">
        <w:rPr>
          <w:rFonts w:asciiTheme="majorHAnsi" w:hAnsiTheme="majorHAnsi"/>
          <w:szCs w:val="24"/>
        </w:rPr>
        <w:t xml:space="preserve">ay be required to </w:t>
      </w:r>
      <w:r w:rsidRPr="00897ED7">
        <w:rPr>
          <w:rFonts w:asciiTheme="majorHAnsi" w:hAnsiTheme="majorHAnsi"/>
          <w:szCs w:val="24"/>
        </w:rPr>
        <w:t>complete a school-approved drug/alcohol program.</w:t>
      </w:r>
    </w:p>
    <w:p w:rsidR="004511F0" w:rsidRPr="00897ED7" w:rsidRDefault="004511F0" w:rsidP="00C800A2">
      <w:pPr>
        <w:pStyle w:val="BodyText"/>
        <w:spacing w:after="0"/>
        <w:rPr>
          <w:rFonts w:asciiTheme="majorHAnsi" w:hAnsiTheme="majorHAnsi"/>
          <w:szCs w:val="24"/>
        </w:rPr>
      </w:pPr>
    </w:p>
    <w:p w:rsidR="008A1128" w:rsidRDefault="004511F0" w:rsidP="00C800A2">
      <w:pPr>
        <w:pStyle w:val="BodyText"/>
        <w:spacing w:after="0"/>
        <w:rPr>
          <w:rFonts w:asciiTheme="majorHAnsi" w:hAnsiTheme="majorHAnsi"/>
          <w:szCs w:val="24"/>
        </w:rPr>
      </w:pPr>
      <w:r w:rsidRPr="008A1128">
        <w:rPr>
          <w:rFonts w:asciiTheme="majorHAnsi" w:hAnsiTheme="majorHAnsi"/>
          <w:szCs w:val="24"/>
          <w:u w:val="single"/>
        </w:rPr>
        <w:t>Third offense</w:t>
      </w:r>
      <w:r w:rsidR="008A1128">
        <w:rPr>
          <w:rFonts w:asciiTheme="majorHAnsi" w:hAnsiTheme="majorHAnsi"/>
          <w:szCs w:val="24"/>
        </w:rPr>
        <w:t>:</w:t>
      </w:r>
    </w:p>
    <w:p w:rsidR="008A1128" w:rsidRDefault="008A1128" w:rsidP="00C800A2">
      <w:pPr>
        <w:pStyle w:val="BodyText"/>
        <w:spacing w:after="0"/>
        <w:rPr>
          <w:rFonts w:asciiTheme="majorHAnsi" w:hAnsiTheme="majorHAnsi"/>
          <w:szCs w:val="24"/>
        </w:rPr>
      </w:pPr>
    </w:p>
    <w:p w:rsidR="004511F0" w:rsidRPr="00897ED7" w:rsidRDefault="004511F0" w:rsidP="00C800A2">
      <w:pPr>
        <w:pStyle w:val="BodyText"/>
        <w:spacing w:after="0"/>
        <w:rPr>
          <w:rFonts w:asciiTheme="majorHAnsi" w:hAnsiTheme="majorHAnsi"/>
          <w:szCs w:val="24"/>
        </w:rPr>
      </w:pPr>
      <w:r w:rsidRPr="00897ED7">
        <w:rPr>
          <w:rFonts w:asciiTheme="majorHAnsi" w:hAnsiTheme="majorHAnsi"/>
          <w:szCs w:val="24"/>
        </w:rPr>
        <w:t>The student will be suspended from any sport</w:t>
      </w:r>
      <w:r w:rsidR="008A1128">
        <w:rPr>
          <w:rFonts w:asciiTheme="majorHAnsi" w:hAnsiTheme="majorHAnsi"/>
          <w:szCs w:val="24"/>
        </w:rPr>
        <w:t>/team</w:t>
      </w:r>
      <w:r w:rsidRPr="00897ED7">
        <w:rPr>
          <w:rFonts w:asciiTheme="majorHAnsi" w:hAnsiTheme="majorHAnsi"/>
          <w:szCs w:val="24"/>
        </w:rPr>
        <w:t xml:space="preserve"> for one calendar year. </w:t>
      </w:r>
      <w:r w:rsidR="002706A2" w:rsidRPr="00897ED7">
        <w:rPr>
          <w:rFonts w:asciiTheme="majorHAnsi" w:hAnsiTheme="majorHAnsi"/>
          <w:szCs w:val="24"/>
        </w:rPr>
        <w:t>She/he</w:t>
      </w:r>
      <w:r w:rsidRPr="00897ED7">
        <w:rPr>
          <w:rFonts w:asciiTheme="majorHAnsi" w:hAnsiTheme="majorHAnsi"/>
          <w:szCs w:val="24"/>
        </w:rPr>
        <w:t xml:space="preserve"> m</w:t>
      </w:r>
      <w:r w:rsidR="00455F25">
        <w:rPr>
          <w:rFonts w:asciiTheme="majorHAnsi" w:hAnsiTheme="majorHAnsi"/>
          <w:szCs w:val="24"/>
        </w:rPr>
        <w:t>ay be required to</w:t>
      </w:r>
      <w:r w:rsidRPr="00897ED7">
        <w:rPr>
          <w:rFonts w:asciiTheme="majorHAnsi" w:hAnsiTheme="majorHAnsi"/>
          <w:szCs w:val="24"/>
        </w:rPr>
        <w:t xml:space="preserve"> complete a school-approved drug/ alcohol evaluation program.</w:t>
      </w:r>
    </w:p>
    <w:p w:rsidR="004511F0" w:rsidRPr="00897ED7" w:rsidRDefault="004511F0" w:rsidP="00C800A2">
      <w:pPr>
        <w:pStyle w:val="BodyText"/>
        <w:spacing w:after="0"/>
        <w:rPr>
          <w:rFonts w:asciiTheme="majorHAnsi" w:hAnsiTheme="majorHAnsi"/>
          <w:szCs w:val="24"/>
        </w:rPr>
      </w:pPr>
    </w:p>
    <w:p w:rsidR="008A1128" w:rsidRDefault="004511F0" w:rsidP="00C800A2">
      <w:pPr>
        <w:pStyle w:val="BodyText"/>
        <w:spacing w:after="0"/>
        <w:rPr>
          <w:rFonts w:asciiTheme="majorHAnsi" w:hAnsiTheme="majorHAnsi"/>
          <w:szCs w:val="24"/>
        </w:rPr>
      </w:pPr>
      <w:r w:rsidRPr="008A1128">
        <w:rPr>
          <w:rFonts w:asciiTheme="majorHAnsi" w:hAnsiTheme="majorHAnsi"/>
          <w:szCs w:val="24"/>
          <w:u w:val="single"/>
        </w:rPr>
        <w:t>Fourth offense</w:t>
      </w:r>
      <w:r w:rsidRPr="00897ED7">
        <w:rPr>
          <w:rFonts w:asciiTheme="majorHAnsi" w:hAnsiTheme="majorHAnsi"/>
          <w:szCs w:val="24"/>
        </w:rPr>
        <w:t>:</w:t>
      </w:r>
    </w:p>
    <w:p w:rsidR="008A1128" w:rsidRDefault="008A1128" w:rsidP="00C800A2">
      <w:pPr>
        <w:pStyle w:val="BodyText"/>
        <w:spacing w:after="0"/>
        <w:rPr>
          <w:rFonts w:asciiTheme="majorHAnsi" w:hAnsiTheme="majorHAnsi"/>
          <w:szCs w:val="24"/>
        </w:rPr>
      </w:pPr>
    </w:p>
    <w:p w:rsidR="004511F0" w:rsidRPr="00897ED7" w:rsidRDefault="004511F0" w:rsidP="00C800A2">
      <w:pPr>
        <w:pStyle w:val="BodyText"/>
        <w:spacing w:after="0"/>
        <w:rPr>
          <w:rFonts w:asciiTheme="majorHAnsi" w:hAnsiTheme="majorHAnsi"/>
          <w:szCs w:val="24"/>
        </w:rPr>
      </w:pPr>
      <w:r w:rsidRPr="00897ED7">
        <w:rPr>
          <w:rFonts w:asciiTheme="majorHAnsi" w:hAnsiTheme="majorHAnsi"/>
          <w:szCs w:val="24"/>
        </w:rPr>
        <w:t xml:space="preserve"> The student is suspended from athletic participation for the rest of his/her</w:t>
      </w:r>
      <w:r w:rsidR="008A1128">
        <w:rPr>
          <w:rFonts w:asciiTheme="majorHAnsi" w:hAnsiTheme="majorHAnsi"/>
          <w:szCs w:val="24"/>
        </w:rPr>
        <w:t xml:space="preserve"> enrollment at Cincinnatus Central </w:t>
      </w:r>
      <w:r w:rsidRPr="00897ED7">
        <w:rPr>
          <w:rFonts w:asciiTheme="majorHAnsi" w:hAnsiTheme="majorHAnsi"/>
          <w:szCs w:val="24"/>
        </w:rPr>
        <w:t>School.</w:t>
      </w:r>
    </w:p>
    <w:p w:rsidR="00BF46E3" w:rsidRDefault="00BF46E3" w:rsidP="00C800A2">
      <w:pPr>
        <w:pStyle w:val="BodyText"/>
        <w:spacing w:after="0"/>
        <w:rPr>
          <w:rFonts w:asciiTheme="majorHAnsi" w:hAnsiTheme="majorHAnsi"/>
          <w:b/>
          <w:szCs w:val="24"/>
        </w:rPr>
      </w:pPr>
    </w:p>
    <w:p w:rsidR="008A1128" w:rsidRPr="00897ED7" w:rsidRDefault="008A1128" w:rsidP="00C800A2">
      <w:pPr>
        <w:pStyle w:val="BodyText"/>
        <w:spacing w:after="0"/>
        <w:rPr>
          <w:rFonts w:asciiTheme="majorHAnsi" w:hAnsiTheme="majorHAnsi"/>
          <w:b/>
          <w:szCs w:val="24"/>
        </w:rPr>
      </w:pPr>
    </w:p>
    <w:p w:rsidR="00C800A2" w:rsidRPr="008A1128" w:rsidRDefault="00C800A2" w:rsidP="00C800A2">
      <w:pPr>
        <w:pStyle w:val="BodyText"/>
        <w:spacing w:after="0"/>
        <w:rPr>
          <w:rFonts w:asciiTheme="majorHAnsi" w:hAnsiTheme="majorHAnsi"/>
          <w:b/>
          <w:szCs w:val="24"/>
          <w:u w:val="single"/>
        </w:rPr>
      </w:pPr>
      <w:r w:rsidRPr="008A1128">
        <w:rPr>
          <w:rFonts w:asciiTheme="majorHAnsi" w:hAnsiTheme="majorHAnsi"/>
          <w:b/>
          <w:szCs w:val="24"/>
          <w:u w:val="single"/>
        </w:rPr>
        <w:t>Citizenship Standards</w:t>
      </w:r>
    </w:p>
    <w:p w:rsidR="004511F0" w:rsidRPr="00897ED7" w:rsidRDefault="004511F0" w:rsidP="00C800A2">
      <w:pPr>
        <w:pStyle w:val="BodyText"/>
        <w:spacing w:after="0"/>
        <w:rPr>
          <w:rFonts w:asciiTheme="majorHAnsi" w:hAnsiTheme="majorHAnsi"/>
          <w:szCs w:val="24"/>
        </w:rPr>
      </w:pPr>
    </w:p>
    <w:p w:rsidR="004511F0" w:rsidRPr="00897ED7" w:rsidRDefault="008A1128" w:rsidP="00C800A2">
      <w:pPr>
        <w:pStyle w:val="BodyText"/>
        <w:spacing w:after="0"/>
        <w:rPr>
          <w:rFonts w:asciiTheme="majorHAnsi" w:hAnsiTheme="majorHAnsi"/>
          <w:szCs w:val="24"/>
        </w:rPr>
      </w:pPr>
      <w:r>
        <w:rPr>
          <w:rFonts w:asciiTheme="majorHAnsi" w:hAnsiTheme="majorHAnsi"/>
          <w:szCs w:val="24"/>
        </w:rPr>
        <w:t>A student athlete shall not:</w:t>
      </w:r>
    </w:p>
    <w:p w:rsidR="00C800A2" w:rsidRPr="00897ED7" w:rsidRDefault="00C800A2" w:rsidP="00C800A2">
      <w:pPr>
        <w:pStyle w:val="BodyText"/>
        <w:spacing w:after="0"/>
        <w:rPr>
          <w:rFonts w:asciiTheme="majorHAnsi" w:hAnsiTheme="majorHAnsi"/>
          <w:szCs w:val="24"/>
        </w:rPr>
      </w:pPr>
    </w:p>
    <w:p w:rsidR="00C800A2" w:rsidRDefault="00806AC0" w:rsidP="00C800A2">
      <w:pPr>
        <w:pStyle w:val="BodyText"/>
        <w:numPr>
          <w:ilvl w:val="0"/>
          <w:numId w:val="7"/>
        </w:numPr>
        <w:spacing w:after="0"/>
        <w:rPr>
          <w:rFonts w:asciiTheme="majorHAnsi" w:hAnsiTheme="majorHAnsi"/>
          <w:szCs w:val="24"/>
        </w:rPr>
      </w:pPr>
      <w:r w:rsidRPr="00897ED7">
        <w:rPr>
          <w:rFonts w:asciiTheme="majorHAnsi" w:hAnsiTheme="majorHAnsi"/>
          <w:szCs w:val="24"/>
        </w:rPr>
        <w:t>Engage in a</w:t>
      </w:r>
      <w:r w:rsidR="00C800A2" w:rsidRPr="00897ED7">
        <w:rPr>
          <w:rFonts w:asciiTheme="majorHAnsi" w:hAnsiTheme="majorHAnsi"/>
          <w:szCs w:val="24"/>
        </w:rPr>
        <w:t xml:space="preserve">ny act of fighting or violence, including those not covered by NYSPHAA and Section III rules. </w:t>
      </w:r>
      <w:r w:rsidR="00003CA7" w:rsidRPr="00897ED7">
        <w:rPr>
          <w:rFonts w:asciiTheme="majorHAnsi" w:hAnsiTheme="majorHAnsi"/>
          <w:szCs w:val="24"/>
        </w:rPr>
        <w:t xml:space="preserve"> </w:t>
      </w:r>
    </w:p>
    <w:p w:rsidR="008A1128" w:rsidRPr="00897ED7" w:rsidRDefault="008A1128" w:rsidP="008A1128">
      <w:pPr>
        <w:pStyle w:val="BodyText"/>
        <w:spacing w:after="0"/>
        <w:ind w:left="1440"/>
        <w:rPr>
          <w:rFonts w:asciiTheme="majorHAnsi" w:hAnsiTheme="majorHAnsi"/>
          <w:szCs w:val="24"/>
        </w:rPr>
      </w:pPr>
    </w:p>
    <w:p w:rsidR="00C800A2" w:rsidRDefault="00806AC0" w:rsidP="00C800A2">
      <w:pPr>
        <w:pStyle w:val="BodyText"/>
        <w:numPr>
          <w:ilvl w:val="0"/>
          <w:numId w:val="7"/>
        </w:numPr>
        <w:spacing w:after="0"/>
        <w:rPr>
          <w:rFonts w:asciiTheme="majorHAnsi" w:hAnsiTheme="majorHAnsi"/>
          <w:szCs w:val="24"/>
        </w:rPr>
      </w:pPr>
      <w:r w:rsidRPr="00897ED7">
        <w:rPr>
          <w:rFonts w:asciiTheme="majorHAnsi" w:hAnsiTheme="majorHAnsi"/>
          <w:szCs w:val="24"/>
        </w:rPr>
        <w:t>Engage in a</w:t>
      </w:r>
      <w:r w:rsidR="00B77A86" w:rsidRPr="00897ED7">
        <w:rPr>
          <w:rFonts w:asciiTheme="majorHAnsi" w:hAnsiTheme="majorHAnsi"/>
          <w:szCs w:val="24"/>
        </w:rPr>
        <w:t xml:space="preserve">ny act </w:t>
      </w:r>
      <w:r w:rsidR="004511F0" w:rsidRPr="00897ED7">
        <w:rPr>
          <w:rFonts w:asciiTheme="majorHAnsi" w:hAnsiTheme="majorHAnsi"/>
          <w:szCs w:val="24"/>
        </w:rPr>
        <w:t>of vandalism</w:t>
      </w:r>
      <w:r w:rsidR="00B77A86" w:rsidRPr="00897ED7">
        <w:rPr>
          <w:rFonts w:asciiTheme="majorHAnsi" w:hAnsiTheme="majorHAnsi"/>
          <w:szCs w:val="24"/>
        </w:rPr>
        <w:t>.</w:t>
      </w:r>
    </w:p>
    <w:p w:rsidR="008A1128" w:rsidRPr="00897ED7" w:rsidRDefault="008A1128" w:rsidP="008A1128">
      <w:pPr>
        <w:pStyle w:val="BodyText"/>
        <w:spacing w:after="0"/>
        <w:ind w:left="1440"/>
        <w:rPr>
          <w:rFonts w:asciiTheme="majorHAnsi" w:hAnsiTheme="majorHAnsi"/>
          <w:szCs w:val="24"/>
        </w:rPr>
      </w:pPr>
    </w:p>
    <w:p w:rsidR="00B77A86" w:rsidRDefault="00806AC0" w:rsidP="00C800A2">
      <w:pPr>
        <w:pStyle w:val="BodyText"/>
        <w:numPr>
          <w:ilvl w:val="0"/>
          <w:numId w:val="7"/>
        </w:numPr>
        <w:spacing w:after="0"/>
        <w:rPr>
          <w:rFonts w:asciiTheme="majorHAnsi" w:hAnsiTheme="majorHAnsi"/>
          <w:szCs w:val="24"/>
        </w:rPr>
      </w:pPr>
      <w:r w:rsidRPr="00897ED7">
        <w:rPr>
          <w:rFonts w:asciiTheme="majorHAnsi" w:hAnsiTheme="majorHAnsi"/>
          <w:szCs w:val="24"/>
        </w:rPr>
        <w:t>Engage in a</w:t>
      </w:r>
      <w:r w:rsidR="00B77A86" w:rsidRPr="00897ED7">
        <w:rPr>
          <w:rFonts w:asciiTheme="majorHAnsi" w:hAnsiTheme="majorHAnsi"/>
          <w:szCs w:val="24"/>
        </w:rPr>
        <w:t>ny act of criminal or illegal behavior, whether it occurs in or out of school.</w:t>
      </w:r>
    </w:p>
    <w:p w:rsidR="008A1128" w:rsidRPr="00897ED7" w:rsidRDefault="008A1128" w:rsidP="008A1128">
      <w:pPr>
        <w:pStyle w:val="BodyText"/>
        <w:spacing w:after="0"/>
        <w:ind w:left="1440"/>
        <w:rPr>
          <w:rFonts w:asciiTheme="majorHAnsi" w:hAnsiTheme="majorHAnsi"/>
          <w:szCs w:val="24"/>
        </w:rPr>
      </w:pPr>
    </w:p>
    <w:p w:rsidR="00B77A86" w:rsidRPr="00897ED7" w:rsidRDefault="00806AC0" w:rsidP="00C800A2">
      <w:pPr>
        <w:pStyle w:val="BodyText"/>
        <w:numPr>
          <w:ilvl w:val="0"/>
          <w:numId w:val="7"/>
        </w:numPr>
        <w:spacing w:after="0"/>
        <w:rPr>
          <w:rFonts w:asciiTheme="majorHAnsi" w:hAnsiTheme="majorHAnsi"/>
          <w:szCs w:val="24"/>
        </w:rPr>
      </w:pPr>
      <w:r w:rsidRPr="00897ED7">
        <w:rPr>
          <w:rFonts w:asciiTheme="majorHAnsi" w:hAnsiTheme="majorHAnsi"/>
          <w:szCs w:val="24"/>
        </w:rPr>
        <w:t>Engage in a</w:t>
      </w:r>
      <w:r w:rsidR="00B77A86" w:rsidRPr="00897ED7">
        <w:rPr>
          <w:rFonts w:asciiTheme="majorHAnsi" w:hAnsiTheme="majorHAnsi"/>
          <w:szCs w:val="24"/>
        </w:rPr>
        <w:t>ny act of hazing.</w:t>
      </w:r>
    </w:p>
    <w:p w:rsidR="00377940" w:rsidRPr="00897ED7" w:rsidRDefault="00377940" w:rsidP="00377940">
      <w:pPr>
        <w:pStyle w:val="BodyText"/>
        <w:spacing w:after="0"/>
        <w:rPr>
          <w:rFonts w:asciiTheme="majorHAnsi" w:hAnsiTheme="majorHAnsi"/>
          <w:szCs w:val="24"/>
        </w:rPr>
      </w:pPr>
    </w:p>
    <w:p w:rsidR="00B77A86" w:rsidRDefault="00B77A86" w:rsidP="00377940">
      <w:pPr>
        <w:pStyle w:val="BodyText"/>
        <w:spacing w:after="0"/>
        <w:rPr>
          <w:rFonts w:asciiTheme="majorHAnsi" w:hAnsiTheme="majorHAnsi"/>
          <w:szCs w:val="24"/>
        </w:rPr>
      </w:pPr>
      <w:r w:rsidRPr="00897ED7">
        <w:rPr>
          <w:rFonts w:asciiTheme="majorHAnsi" w:hAnsiTheme="majorHAnsi"/>
          <w:szCs w:val="24"/>
        </w:rPr>
        <w:t>Athletes are expected to display proper sportsmanship and self-</w:t>
      </w:r>
      <w:r w:rsidR="00806AC0" w:rsidRPr="00897ED7">
        <w:rPr>
          <w:rFonts w:asciiTheme="majorHAnsi" w:hAnsiTheme="majorHAnsi"/>
          <w:szCs w:val="24"/>
        </w:rPr>
        <w:t>control</w:t>
      </w:r>
      <w:r w:rsidRPr="00897ED7">
        <w:rPr>
          <w:rFonts w:asciiTheme="majorHAnsi" w:hAnsiTheme="majorHAnsi"/>
          <w:szCs w:val="24"/>
        </w:rPr>
        <w:t xml:space="preserve"> during practices, on road trips and during athletic contests. </w:t>
      </w:r>
    </w:p>
    <w:p w:rsidR="008A1128" w:rsidRDefault="008A1128" w:rsidP="00377940">
      <w:pPr>
        <w:pStyle w:val="BodyText"/>
        <w:spacing w:after="0"/>
        <w:rPr>
          <w:rFonts w:asciiTheme="majorHAnsi" w:hAnsiTheme="majorHAnsi"/>
          <w:szCs w:val="24"/>
        </w:rPr>
      </w:pPr>
    </w:p>
    <w:p w:rsidR="00406F88" w:rsidRDefault="00406F88" w:rsidP="00377940">
      <w:pPr>
        <w:pStyle w:val="BodyText"/>
        <w:spacing w:after="0"/>
        <w:rPr>
          <w:rFonts w:asciiTheme="majorHAnsi" w:hAnsiTheme="majorHAnsi"/>
          <w:szCs w:val="24"/>
        </w:rPr>
      </w:pPr>
    </w:p>
    <w:p w:rsidR="007C6820" w:rsidRDefault="007C6820" w:rsidP="00377940">
      <w:pPr>
        <w:pStyle w:val="BodyText"/>
        <w:spacing w:after="0"/>
        <w:rPr>
          <w:rFonts w:asciiTheme="majorHAnsi" w:hAnsiTheme="majorHAnsi"/>
          <w:szCs w:val="24"/>
        </w:rPr>
      </w:pPr>
    </w:p>
    <w:p w:rsidR="007C6820" w:rsidRDefault="007C6820" w:rsidP="00377940">
      <w:pPr>
        <w:pStyle w:val="BodyText"/>
        <w:spacing w:after="0"/>
        <w:rPr>
          <w:rFonts w:asciiTheme="majorHAnsi" w:hAnsiTheme="majorHAnsi"/>
          <w:szCs w:val="24"/>
        </w:rPr>
      </w:pPr>
    </w:p>
    <w:p w:rsidR="007C6820" w:rsidRDefault="007C6820" w:rsidP="00377940">
      <w:pPr>
        <w:pStyle w:val="BodyText"/>
        <w:spacing w:after="0"/>
        <w:rPr>
          <w:rFonts w:asciiTheme="majorHAnsi" w:hAnsiTheme="majorHAnsi"/>
          <w:szCs w:val="24"/>
        </w:rPr>
      </w:pPr>
    </w:p>
    <w:p w:rsidR="00B77A86" w:rsidRPr="008A1128" w:rsidRDefault="00B77A86" w:rsidP="00B77A86">
      <w:pPr>
        <w:pStyle w:val="BodyText"/>
        <w:spacing w:after="0"/>
        <w:rPr>
          <w:rFonts w:asciiTheme="majorHAnsi" w:hAnsiTheme="majorHAnsi"/>
          <w:b/>
          <w:szCs w:val="24"/>
          <w:u w:val="single"/>
        </w:rPr>
      </w:pPr>
      <w:r w:rsidRPr="008A1128">
        <w:rPr>
          <w:rFonts w:asciiTheme="majorHAnsi" w:hAnsiTheme="majorHAnsi"/>
          <w:b/>
          <w:szCs w:val="24"/>
          <w:u w:val="single"/>
        </w:rPr>
        <w:t>Range</w:t>
      </w:r>
      <w:r w:rsidR="008A1128" w:rsidRPr="008A1128">
        <w:rPr>
          <w:rFonts w:asciiTheme="majorHAnsi" w:hAnsiTheme="majorHAnsi"/>
          <w:b/>
          <w:szCs w:val="24"/>
          <w:u w:val="single"/>
        </w:rPr>
        <w:t xml:space="preserve"> of Penalties</w:t>
      </w:r>
    </w:p>
    <w:p w:rsidR="00B77A86" w:rsidRPr="00897ED7" w:rsidRDefault="00B77A86" w:rsidP="00B77A86">
      <w:pPr>
        <w:pStyle w:val="BodyText"/>
        <w:spacing w:after="0"/>
        <w:rPr>
          <w:rFonts w:asciiTheme="majorHAnsi" w:hAnsiTheme="majorHAnsi"/>
          <w:szCs w:val="24"/>
        </w:rPr>
      </w:pPr>
    </w:p>
    <w:p w:rsidR="00B77A86" w:rsidRDefault="00B77A86" w:rsidP="00B77A86">
      <w:pPr>
        <w:pStyle w:val="BodyText"/>
        <w:spacing w:after="0"/>
        <w:rPr>
          <w:rFonts w:asciiTheme="majorHAnsi" w:hAnsiTheme="majorHAnsi"/>
          <w:i/>
          <w:szCs w:val="24"/>
        </w:rPr>
      </w:pPr>
      <w:r w:rsidRPr="008A1128">
        <w:rPr>
          <w:rFonts w:asciiTheme="majorHAnsi" w:hAnsiTheme="majorHAnsi"/>
          <w:i/>
          <w:szCs w:val="24"/>
        </w:rPr>
        <w:t xml:space="preserve">These </w:t>
      </w:r>
      <w:r w:rsidR="00806AC0" w:rsidRPr="008A1128">
        <w:rPr>
          <w:rFonts w:asciiTheme="majorHAnsi" w:hAnsiTheme="majorHAnsi"/>
          <w:i/>
          <w:szCs w:val="24"/>
        </w:rPr>
        <w:t>ranges</w:t>
      </w:r>
      <w:r w:rsidRPr="008A1128">
        <w:rPr>
          <w:rFonts w:asciiTheme="majorHAnsi" w:hAnsiTheme="majorHAnsi"/>
          <w:i/>
          <w:szCs w:val="24"/>
        </w:rPr>
        <w:t xml:space="preserve"> of penalties apply for </w:t>
      </w:r>
      <w:r w:rsidR="008A1128" w:rsidRPr="008A1128">
        <w:rPr>
          <w:rFonts w:asciiTheme="majorHAnsi" w:hAnsiTheme="majorHAnsi"/>
          <w:i/>
          <w:szCs w:val="24"/>
        </w:rPr>
        <w:t>all student athletes</w:t>
      </w:r>
      <w:r w:rsidRPr="008A1128">
        <w:rPr>
          <w:rFonts w:asciiTheme="majorHAnsi" w:hAnsiTheme="majorHAnsi"/>
          <w:i/>
          <w:szCs w:val="24"/>
        </w:rPr>
        <w:t>.</w:t>
      </w:r>
    </w:p>
    <w:p w:rsidR="00BF46E3" w:rsidRPr="00897ED7" w:rsidRDefault="00BF46E3" w:rsidP="00B77A86">
      <w:pPr>
        <w:pStyle w:val="BodyText"/>
        <w:spacing w:after="0"/>
        <w:rPr>
          <w:rFonts w:asciiTheme="majorHAnsi" w:hAnsiTheme="majorHAnsi"/>
          <w:szCs w:val="24"/>
        </w:rPr>
      </w:pPr>
    </w:p>
    <w:p w:rsidR="008A1128" w:rsidRDefault="008A1128" w:rsidP="00B77A86">
      <w:pPr>
        <w:pStyle w:val="BodyText"/>
        <w:spacing w:after="0"/>
        <w:rPr>
          <w:rFonts w:asciiTheme="majorHAnsi" w:hAnsiTheme="majorHAnsi"/>
          <w:szCs w:val="24"/>
        </w:rPr>
      </w:pPr>
      <w:r w:rsidRPr="008A1128">
        <w:rPr>
          <w:rFonts w:asciiTheme="majorHAnsi" w:hAnsiTheme="majorHAnsi"/>
          <w:szCs w:val="24"/>
          <w:u w:val="single"/>
        </w:rPr>
        <w:t>First offense</w:t>
      </w:r>
      <w:r>
        <w:rPr>
          <w:rFonts w:asciiTheme="majorHAnsi" w:hAnsiTheme="majorHAnsi"/>
          <w:szCs w:val="24"/>
        </w:rPr>
        <w:t>:</w:t>
      </w:r>
      <w:r w:rsidR="00BF46E3" w:rsidRPr="00897ED7">
        <w:rPr>
          <w:rFonts w:asciiTheme="majorHAnsi" w:hAnsiTheme="majorHAnsi"/>
          <w:szCs w:val="24"/>
        </w:rPr>
        <w:tab/>
      </w:r>
      <w:r w:rsidR="00BF46E3" w:rsidRPr="00897ED7">
        <w:rPr>
          <w:rFonts w:asciiTheme="majorHAnsi" w:hAnsiTheme="majorHAnsi"/>
          <w:szCs w:val="24"/>
        </w:rPr>
        <w:tab/>
      </w:r>
    </w:p>
    <w:p w:rsidR="008A1128" w:rsidRDefault="008A1128" w:rsidP="00B77A86">
      <w:pPr>
        <w:pStyle w:val="BodyText"/>
        <w:spacing w:after="0"/>
        <w:rPr>
          <w:rFonts w:asciiTheme="majorHAnsi" w:hAnsiTheme="majorHAnsi"/>
          <w:szCs w:val="24"/>
        </w:rPr>
      </w:pPr>
    </w:p>
    <w:p w:rsidR="00BF46E3" w:rsidRPr="00897ED7" w:rsidRDefault="00BF46E3" w:rsidP="00B77A86">
      <w:pPr>
        <w:pStyle w:val="BodyText"/>
        <w:spacing w:after="0"/>
        <w:rPr>
          <w:rFonts w:asciiTheme="majorHAnsi" w:hAnsiTheme="majorHAnsi"/>
          <w:szCs w:val="24"/>
        </w:rPr>
      </w:pPr>
      <w:r w:rsidRPr="00897ED7">
        <w:rPr>
          <w:rFonts w:asciiTheme="majorHAnsi" w:hAnsiTheme="majorHAnsi"/>
          <w:szCs w:val="24"/>
        </w:rPr>
        <w:t>Minimum consequence- Warning</w:t>
      </w:r>
    </w:p>
    <w:p w:rsidR="00BF46E3" w:rsidRPr="00897ED7" w:rsidRDefault="00BF46E3" w:rsidP="00B77A86">
      <w:pPr>
        <w:pStyle w:val="BodyText"/>
        <w:spacing w:after="0"/>
        <w:rPr>
          <w:rFonts w:asciiTheme="majorHAnsi" w:hAnsiTheme="majorHAnsi"/>
          <w:szCs w:val="24"/>
        </w:rPr>
      </w:pPr>
      <w:r w:rsidRPr="00897ED7">
        <w:rPr>
          <w:rFonts w:asciiTheme="majorHAnsi" w:hAnsiTheme="majorHAnsi"/>
          <w:szCs w:val="24"/>
        </w:rPr>
        <w:t>Maximum Consequence- Suspension for one calendar year</w:t>
      </w:r>
    </w:p>
    <w:p w:rsidR="00BF46E3" w:rsidRPr="00897ED7" w:rsidRDefault="00BF46E3" w:rsidP="00B77A86">
      <w:pPr>
        <w:pStyle w:val="BodyText"/>
        <w:spacing w:after="0"/>
        <w:rPr>
          <w:rFonts w:asciiTheme="majorHAnsi" w:hAnsiTheme="majorHAnsi"/>
          <w:szCs w:val="24"/>
        </w:rPr>
      </w:pPr>
    </w:p>
    <w:p w:rsidR="008A1128" w:rsidRDefault="00BF46E3" w:rsidP="00B77A86">
      <w:pPr>
        <w:pStyle w:val="BodyText"/>
        <w:spacing w:after="0"/>
        <w:rPr>
          <w:rFonts w:asciiTheme="majorHAnsi" w:hAnsiTheme="majorHAnsi"/>
          <w:szCs w:val="24"/>
        </w:rPr>
      </w:pPr>
      <w:r w:rsidRPr="008A1128">
        <w:rPr>
          <w:rFonts w:asciiTheme="majorHAnsi" w:hAnsiTheme="majorHAnsi"/>
          <w:szCs w:val="24"/>
          <w:u w:val="single"/>
        </w:rPr>
        <w:t>Repeat offense</w:t>
      </w:r>
      <w:r w:rsidR="008A1128">
        <w:rPr>
          <w:rFonts w:asciiTheme="majorHAnsi" w:hAnsiTheme="majorHAnsi"/>
          <w:szCs w:val="24"/>
        </w:rPr>
        <w:t>:</w:t>
      </w:r>
    </w:p>
    <w:p w:rsidR="008A1128" w:rsidRDefault="008A1128" w:rsidP="00B77A86">
      <w:pPr>
        <w:pStyle w:val="BodyText"/>
        <w:spacing w:after="0"/>
        <w:rPr>
          <w:rFonts w:asciiTheme="majorHAnsi" w:hAnsiTheme="majorHAnsi"/>
          <w:szCs w:val="24"/>
        </w:rPr>
      </w:pPr>
    </w:p>
    <w:p w:rsidR="00BF46E3" w:rsidRPr="00897ED7" w:rsidRDefault="00BF46E3" w:rsidP="00B77A86">
      <w:pPr>
        <w:pStyle w:val="BodyText"/>
        <w:spacing w:after="0"/>
        <w:rPr>
          <w:rFonts w:asciiTheme="majorHAnsi" w:hAnsiTheme="majorHAnsi"/>
          <w:szCs w:val="24"/>
        </w:rPr>
      </w:pPr>
      <w:r w:rsidRPr="00897ED7">
        <w:rPr>
          <w:rFonts w:asciiTheme="majorHAnsi" w:hAnsiTheme="majorHAnsi"/>
          <w:szCs w:val="24"/>
        </w:rPr>
        <w:t>Minimum consequence- 1 game suspension</w:t>
      </w:r>
    </w:p>
    <w:p w:rsidR="00BF46E3" w:rsidRPr="00897ED7" w:rsidRDefault="00BF46E3" w:rsidP="00B77A86">
      <w:pPr>
        <w:pStyle w:val="BodyText"/>
        <w:spacing w:after="0"/>
        <w:rPr>
          <w:rFonts w:asciiTheme="majorHAnsi" w:hAnsiTheme="majorHAnsi"/>
          <w:szCs w:val="24"/>
        </w:rPr>
      </w:pPr>
      <w:r w:rsidRPr="00897ED7">
        <w:rPr>
          <w:rFonts w:asciiTheme="majorHAnsi" w:hAnsiTheme="majorHAnsi"/>
          <w:szCs w:val="24"/>
        </w:rPr>
        <w:t>Maximum consequence- Suspen</w:t>
      </w:r>
      <w:r w:rsidR="00952744">
        <w:rPr>
          <w:rFonts w:asciiTheme="majorHAnsi" w:hAnsiTheme="majorHAnsi"/>
          <w:szCs w:val="24"/>
        </w:rPr>
        <w:t>sion from all sports activities</w:t>
      </w:r>
      <w:r w:rsidRPr="00897ED7">
        <w:rPr>
          <w:rFonts w:asciiTheme="majorHAnsi" w:hAnsiTheme="majorHAnsi"/>
          <w:szCs w:val="24"/>
        </w:rPr>
        <w:tab/>
      </w:r>
    </w:p>
    <w:p w:rsidR="00C74709" w:rsidRDefault="00C74709" w:rsidP="00EE1FDC">
      <w:pPr>
        <w:spacing w:line="360" w:lineRule="auto"/>
        <w:jc w:val="both"/>
        <w:rPr>
          <w:b/>
          <w:u w:val="single"/>
        </w:rPr>
      </w:pPr>
    </w:p>
    <w:p w:rsidR="00AA3669" w:rsidRDefault="00AA3669" w:rsidP="00EE1FDC">
      <w:pPr>
        <w:spacing w:line="360" w:lineRule="auto"/>
        <w:jc w:val="both"/>
        <w:rPr>
          <w:b/>
          <w:u w:val="single"/>
        </w:rPr>
      </w:pPr>
    </w:p>
    <w:p w:rsidR="003115AF" w:rsidRDefault="003115AF" w:rsidP="00AA3669">
      <w:pPr>
        <w:spacing w:line="360" w:lineRule="auto"/>
        <w:jc w:val="center"/>
        <w:rPr>
          <w:rFonts w:asciiTheme="majorHAnsi" w:hAnsiTheme="majorHAnsi"/>
          <w:b/>
          <w:sz w:val="28"/>
          <w:szCs w:val="28"/>
        </w:rPr>
      </w:pPr>
      <w:r w:rsidRPr="00AA3669">
        <w:rPr>
          <w:rFonts w:asciiTheme="majorHAnsi" w:hAnsiTheme="majorHAnsi"/>
          <w:b/>
          <w:sz w:val="28"/>
          <w:szCs w:val="28"/>
        </w:rPr>
        <w:t>Coaches</w:t>
      </w:r>
      <w:r w:rsidR="00AA3669" w:rsidRPr="00AA3669">
        <w:rPr>
          <w:rFonts w:asciiTheme="majorHAnsi" w:hAnsiTheme="majorHAnsi"/>
          <w:b/>
          <w:sz w:val="28"/>
          <w:szCs w:val="28"/>
        </w:rPr>
        <w:t xml:space="preserve"> Code of Ethics</w:t>
      </w:r>
    </w:p>
    <w:p w:rsidR="00AA3669" w:rsidRPr="00AA3669" w:rsidRDefault="00AA3669" w:rsidP="00AA3669">
      <w:pPr>
        <w:spacing w:line="360" w:lineRule="auto"/>
        <w:jc w:val="center"/>
        <w:rPr>
          <w:rFonts w:asciiTheme="majorHAnsi" w:hAnsiTheme="majorHAnsi"/>
          <w:b/>
          <w:sz w:val="28"/>
          <w:szCs w:val="28"/>
        </w:rPr>
      </w:pPr>
    </w:p>
    <w:p w:rsidR="003115AF" w:rsidRDefault="003115AF" w:rsidP="00AA3669">
      <w:pPr>
        <w:numPr>
          <w:ilvl w:val="0"/>
          <w:numId w:val="3"/>
        </w:numPr>
      </w:pPr>
      <w:r w:rsidRPr="003115AF">
        <w:t xml:space="preserve">I will treat each player, opposing coach, official, parent, and </w:t>
      </w:r>
      <w:r>
        <w:t>administrator with respect and dignity.</w:t>
      </w:r>
    </w:p>
    <w:p w:rsidR="00995BF4" w:rsidRDefault="00995BF4" w:rsidP="00AA3669"/>
    <w:p w:rsidR="003115AF" w:rsidRDefault="003115AF" w:rsidP="00AA3669">
      <w:pPr>
        <w:numPr>
          <w:ilvl w:val="0"/>
          <w:numId w:val="3"/>
        </w:numPr>
      </w:pPr>
      <w:r>
        <w:t>I will do my best to learn the fundamental skills, teaching and evaluation techniques, and strategies of my sport.</w:t>
      </w:r>
    </w:p>
    <w:p w:rsidR="003115AF" w:rsidRDefault="003115AF" w:rsidP="00AA3669"/>
    <w:p w:rsidR="003115AF" w:rsidRDefault="003115AF" w:rsidP="00AA3669">
      <w:pPr>
        <w:numPr>
          <w:ilvl w:val="0"/>
          <w:numId w:val="3"/>
        </w:numPr>
      </w:pPr>
      <w:r>
        <w:t>I will become thoroughly familiar with the rules of my sport.</w:t>
      </w:r>
    </w:p>
    <w:p w:rsidR="003115AF" w:rsidRDefault="003115AF" w:rsidP="00AA3669"/>
    <w:p w:rsidR="003115AF" w:rsidRDefault="003115AF" w:rsidP="00AA3669">
      <w:pPr>
        <w:numPr>
          <w:ilvl w:val="0"/>
          <w:numId w:val="3"/>
        </w:numPr>
      </w:pPr>
      <w:r>
        <w:t>I will become familiar with the objectives of the youth sports program in which I am affiliated.  I will strive to achieve these objectives and communicate them to my players and their parents.</w:t>
      </w:r>
    </w:p>
    <w:p w:rsidR="003115AF" w:rsidRDefault="003115AF" w:rsidP="00AA3669"/>
    <w:p w:rsidR="003115AF" w:rsidRDefault="003115AF" w:rsidP="00AA3669">
      <w:pPr>
        <w:numPr>
          <w:ilvl w:val="0"/>
          <w:numId w:val="3"/>
        </w:numPr>
      </w:pPr>
      <w:r>
        <w:t>I will uphold the authority of officials who are assigned to the contests, which I coach, and I will assist them in every way to conduct fair and impartial competitive contests.</w:t>
      </w:r>
    </w:p>
    <w:p w:rsidR="003115AF" w:rsidRDefault="003115AF" w:rsidP="00AA3669"/>
    <w:p w:rsidR="003115AF" w:rsidRDefault="003115AF" w:rsidP="00AA3669">
      <w:pPr>
        <w:numPr>
          <w:ilvl w:val="0"/>
          <w:numId w:val="3"/>
        </w:numPr>
      </w:pPr>
      <w:r>
        <w:t>I will learn the strengths and weaknesses of my players so that I might place them into situations where they have maximum opportunity to achieve success.</w:t>
      </w:r>
    </w:p>
    <w:p w:rsidR="003115AF" w:rsidRDefault="003115AF" w:rsidP="00AA3669"/>
    <w:p w:rsidR="003115AF" w:rsidRDefault="003115AF" w:rsidP="00AA3669">
      <w:pPr>
        <w:numPr>
          <w:ilvl w:val="0"/>
          <w:numId w:val="3"/>
        </w:numPr>
      </w:pPr>
      <w:r>
        <w:t>I will conduct my practices and games so that all players have an opportunity to improve their skill level through active participation.</w:t>
      </w:r>
    </w:p>
    <w:p w:rsidR="003115AF" w:rsidRDefault="003115AF" w:rsidP="00AA3669"/>
    <w:p w:rsidR="003115AF" w:rsidRDefault="003115AF" w:rsidP="00AA3669">
      <w:pPr>
        <w:numPr>
          <w:ilvl w:val="0"/>
          <w:numId w:val="3"/>
        </w:numPr>
      </w:pPr>
      <w:r>
        <w:t>I will communicate to my players and their parents the rights and responsibilities of individuals on my team.</w:t>
      </w:r>
    </w:p>
    <w:p w:rsidR="003115AF" w:rsidRDefault="003115AF" w:rsidP="00AA3669"/>
    <w:p w:rsidR="003115AF" w:rsidRDefault="003115AF" w:rsidP="00AA3669">
      <w:pPr>
        <w:numPr>
          <w:ilvl w:val="0"/>
          <w:numId w:val="3"/>
        </w:numPr>
      </w:pPr>
      <w:r>
        <w:t>I will cooperate with the administrator of our organization in the enforcement of rules and regulations, and I will report any irregularities that violate sound, competitive practices.</w:t>
      </w:r>
    </w:p>
    <w:p w:rsidR="003115AF" w:rsidRDefault="003115AF" w:rsidP="00AA3669"/>
    <w:p w:rsidR="003115AF" w:rsidRDefault="003115AF" w:rsidP="00AA3669">
      <w:pPr>
        <w:numPr>
          <w:ilvl w:val="0"/>
          <w:numId w:val="3"/>
        </w:numPr>
        <w:rPr>
          <w:b/>
          <w:u w:val="single"/>
        </w:rPr>
      </w:pPr>
      <w:r>
        <w:lastRenderedPageBreak/>
        <w:t>I will protect the health and safety of my players by insisting that all of the activities under my control are conducted for their psychological and physiological welfare, rather than for the vicarious interests of adults</w:t>
      </w:r>
      <w:r w:rsidR="006B1BB3">
        <w:t xml:space="preserve">.  </w:t>
      </w:r>
    </w:p>
    <w:p w:rsidR="004D4593" w:rsidRDefault="004D4593" w:rsidP="00EE1FDC">
      <w:pPr>
        <w:spacing w:line="360" w:lineRule="auto"/>
        <w:jc w:val="center"/>
        <w:rPr>
          <w:b/>
          <w:u w:val="single"/>
        </w:rPr>
      </w:pPr>
    </w:p>
    <w:p w:rsidR="00EE1FDC" w:rsidRPr="00AA3669" w:rsidRDefault="00EE1FDC" w:rsidP="00EE1FDC">
      <w:pPr>
        <w:spacing w:line="360" w:lineRule="auto"/>
        <w:jc w:val="center"/>
        <w:rPr>
          <w:rFonts w:asciiTheme="majorHAnsi" w:hAnsiTheme="majorHAnsi"/>
          <w:sz w:val="28"/>
          <w:szCs w:val="28"/>
        </w:rPr>
      </w:pPr>
      <w:r w:rsidRPr="00AA3669">
        <w:rPr>
          <w:rFonts w:asciiTheme="majorHAnsi" w:hAnsiTheme="majorHAnsi"/>
          <w:b/>
          <w:sz w:val="28"/>
          <w:szCs w:val="28"/>
        </w:rPr>
        <w:t>Spectator Code of Conduct</w:t>
      </w:r>
    </w:p>
    <w:p w:rsidR="00AA3669" w:rsidRDefault="00AA3669" w:rsidP="00EE1FDC">
      <w:pPr>
        <w:jc w:val="center"/>
        <w:rPr>
          <w:rFonts w:asciiTheme="majorHAnsi" w:hAnsiTheme="majorHAnsi"/>
          <w:b/>
        </w:rPr>
      </w:pPr>
      <w:r>
        <w:rPr>
          <w:rFonts w:asciiTheme="majorHAnsi" w:hAnsiTheme="majorHAnsi"/>
          <w:b/>
        </w:rPr>
        <w:t>Board of Education Policy # 3440</w:t>
      </w:r>
    </w:p>
    <w:p w:rsidR="00EE1FDC" w:rsidRDefault="00AA3669" w:rsidP="00EE1FDC">
      <w:pPr>
        <w:jc w:val="center"/>
        <w:rPr>
          <w:rFonts w:asciiTheme="majorHAnsi" w:hAnsiTheme="majorHAnsi"/>
          <w:b/>
        </w:rPr>
      </w:pPr>
      <w:r>
        <w:rPr>
          <w:rFonts w:asciiTheme="majorHAnsi" w:hAnsiTheme="majorHAnsi"/>
          <w:b/>
        </w:rPr>
        <w:t>Subject:  Athletic Department Spectator Code of Conduct</w:t>
      </w:r>
    </w:p>
    <w:p w:rsidR="00F27ADB" w:rsidRPr="00AA3669" w:rsidRDefault="00F27ADB" w:rsidP="00EE1FDC">
      <w:pPr>
        <w:jc w:val="center"/>
        <w:rPr>
          <w:rFonts w:asciiTheme="majorHAnsi" w:hAnsiTheme="majorHAnsi"/>
          <w:b/>
        </w:rPr>
      </w:pPr>
    </w:p>
    <w:p w:rsidR="00185AE2" w:rsidRPr="00AA3669" w:rsidRDefault="00185AE2" w:rsidP="00EE1FDC">
      <w:pPr>
        <w:jc w:val="center"/>
        <w:rPr>
          <w:rFonts w:asciiTheme="majorHAnsi" w:hAnsiTheme="majorHAnsi"/>
        </w:rPr>
      </w:pPr>
    </w:p>
    <w:p w:rsidR="00F27ADB" w:rsidRDefault="00EE1FDC" w:rsidP="00EE1FDC">
      <w:pPr>
        <w:jc w:val="both"/>
        <w:rPr>
          <w:rFonts w:asciiTheme="majorHAnsi" w:hAnsiTheme="majorHAnsi"/>
        </w:rPr>
      </w:pPr>
      <w:r w:rsidRPr="00AA3669">
        <w:rPr>
          <w:rFonts w:asciiTheme="majorHAnsi" w:hAnsiTheme="majorHAnsi"/>
        </w:rPr>
        <w:t>The Board of Education encourages members of the school community t</w:t>
      </w:r>
      <w:r w:rsidR="006B1BB3" w:rsidRPr="00AA3669">
        <w:rPr>
          <w:rFonts w:asciiTheme="majorHAnsi" w:hAnsiTheme="majorHAnsi"/>
        </w:rPr>
        <w:t>o</w:t>
      </w:r>
      <w:r w:rsidRPr="00AA3669">
        <w:rPr>
          <w:rFonts w:asciiTheme="majorHAnsi" w:hAnsiTheme="majorHAnsi"/>
        </w:rPr>
        <w:t xml:space="preserve"> attend and cheer for the athletic teams of the District.  Good Sportsmanship is required not only of the athletes, but of the spectators as well.  Poor sportsmanship will not be permitted.  A series of procedural steps, outlined in the </w:t>
      </w:r>
      <w:r w:rsidR="00F27ADB">
        <w:rPr>
          <w:rFonts w:asciiTheme="majorHAnsi" w:hAnsiTheme="majorHAnsi"/>
        </w:rPr>
        <w:t xml:space="preserve">district’s administrative regulations manual, </w:t>
      </w:r>
      <w:r w:rsidRPr="00AA3669">
        <w:rPr>
          <w:rFonts w:asciiTheme="majorHAnsi" w:hAnsiTheme="majorHAnsi"/>
        </w:rPr>
        <w:t>will be used</w:t>
      </w:r>
      <w:r w:rsidR="006164A7" w:rsidRPr="00AA3669">
        <w:rPr>
          <w:rFonts w:asciiTheme="majorHAnsi" w:hAnsiTheme="majorHAnsi"/>
        </w:rPr>
        <w:t xml:space="preserve"> to address unruly spectators. </w:t>
      </w:r>
    </w:p>
    <w:p w:rsidR="00F27ADB" w:rsidRDefault="00F27ADB" w:rsidP="00EE1FDC">
      <w:pPr>
        <w:jc w:val="both"/>
        <w:rPr>
          <w:rFonts w:asciiTheme="majorHAnsi" w:hAnsiTheme="majorHAnsi"/>
        </w:rPr>
      </w:pPr>
    </w:p>
    <w:p w:rsidR="006164A7" w:rsidRDefault="00EE1FDC" w:rsidP="00EE1FDC">
      <w:pPr>
        <w:jc w:val="both"/>
        <w:rPr>
          <w:rFonts w:asciiTheme="majorHAnsi" w:hAnsiTheme="majorHAnsi"/>
        </w:rPr>
      </w:pPr>
      <w:r w:rsidRPr="00AA3669">
        <w:rPr>
          <w:rFonts w:asciiTheme="majorHAnsi" w:hAnsiTheme="majorHAnsi"/>
        </w:rPr>
        <w:t xml:space="preserve">An unruly spectator is one that </w:t>
      </w:r>
      <w:r w:rsidR="00F27ADB">
        <w:rPr>
          <w:rFonts w:asciiTheme="majorHAnsi" w:hAnsiTheme="majorHAnsi"/>
        </w:rPr>
        <w:t xml:space="preserve">heckles, taunts, uses inappropriate language, and/or disputes an athletic contest in any way. </w:t>
      </w:r>
    </w:p>
    <w:p w:rsidR="00AA3669" w:rsidRPr="00AA3669" w:rsidRDefault="00AA3669" w:rsidP="00EE1FDC">
      <w:pPr>
        <w:jc w:val="both"/>
        <w:rPr>
          <w:rFonts w:asciiTheme="majorHAnsi" w:hAnsiTheme="majorHAnsi"/>
        </w:rPr>
      </w:pPr>
    </w:p>
    <w:p w:rsidR="00EE1FDC" w:rsidRPr="00AA3669" w:rsidRDefault="00EE1FDC" w:rsidP="00EE1FDC">
      <w:pPr>
        <w:jc w:val="both"/>
        <w:rPr>
          <w:rFonts w:asciiTheme="majorHAnsi" w:hAnsiTheme="majorHAnsi"/>
        </w:rPr>
      </w:pPr>
      <w:r w:rsidRPr="00AA3669">
        <w:rPr>
          <w:rFonts w:asciiTheme="majorHAnsi" w:hAnsiTheme="majorHAnsi"/>
        </w:rPr>
        <w:t>A contest official may demand the removal of an unruly spectator at any time, and school officials must comply with his/her request.  If this ha</w:t>
      </w:r>
      <w:r w:rsidR="00F27ADB">
        <w:rPr>
          <w:rFonts w:asciiTheme="majorHAnsi" w:hAnsiTheme="majorHAnsi"/>
        </w:rPr>
        <w:t>ppens, the Athletic Dir</w:t>
      </w:r>
      <w:r w:rsidR="00987795">
        <w:rPr>
          <w:rFonts w:asciiTheme="majorHAnsi" w:hAnsiTheme="majorHAnsi"/>
        </w:rPr>
        <w:t>ector and Secondary P</w:t>
      </w:r>
      <w:r w:rsidR="00F27ADB">
        <w:rPr>
          <w:rFonts w:asciiTheme="majorHAnsi" w:hAnsiTheme="majorHAnsi"/>
        </w:rPr>
        <w:t>rincipal</w:t>
      </w:r>
      <w:r w:rsidRPr="00AA3669">
        <w:rPr>
          <w:rFonts w:asciiTheme="majorHAnsi" w:hAnsiTheme="majorHAnsi"/>
        </w:rPr>
        <w:t xml:space="preserve"> will send a follow-up letter to the individual.</w:t>
      </w:r>
    </w:p>
    <w:p w:rsidR="006164A7" w:rsidRPr="00AA3669" w:rsidRDefault="006164A7" w:rsidP="00EE1FDC">
      <w:pPr>
        <w:jc w:val="both"/>
        <w:rPr>
          <w:rFonts w:asciiTheme="majorHAnsi" w:hAnsiTheme="majorHAnsi"/>
        </w:rPr>
      </w:pPr>
    </w:p>
    <w:p w:rsidR="00EE1FDC" w:rsidRPr="00AA3669" w:rsidRDefault="00EE1FDC" w:rsidP="00EE1FDC">
      <w:pPr>
        <w:jc w:val="both"/>
        <w:rPr>
          <w:rFonts w:asciiTheme="majorHAnsi" w:hAnsiTheme="majorHAnsi"/>
        </w:rPr>
      </w:pPr>
      <w:r w:rsidRPr="00AA3669">
        <w:rPr>
          <w:rFonts w:asciiTheme="majorHAnsi" w:hAnsiTheme="majorHAnsi"/>
        </w:rPr>
        <w:t>A physical threat made by a spectator toward</w:t>
      </w:r>
      <w:r w:rsidR="00F27ADB">
        <w:rPr>
          <w:rFonts w:asciiTheme="majorHAnsi" w:hAnsiTheme="majorHAnsi"/>
        </w:rPr>
        <w:t>s</w:t>
      </w:r>
      <w:r w:rsidRPr="00AA3669">
        <w:rPr>
          <w:rFonts w:asciiTheme="majorHAnsi" w:hAnsiTheme="majorHAnsi"/>
        </w:rPr>
        <w:t xml:space="preserve"> anyone will result in an immediate ban from all contests for the remainder of the school year.</w:t>
      </w:r>
    </w:p>
    <w:p w:rsidR="00EE1FDC" w:rsidRPr="00AA3669" w:rsidRDefault="00EE1FDC" w:rsidP="00EE1FDC">
      <w:pPr>
        <w:jc w:val="both"/>
        <w:rPr>
          <w:rFonts w:asciiTheme="majorHAnsi" w:hAnsiTheme="majorHAnsi"/>
        </w:rPr>
      </w:pPr>
    </w:p>
    <w:p w:rsidR="00110EB9" w:rsidRDefault="00110EB9" w:rsidP="000D234F">
      <w:pPr>
        <w:spacing w:line="360" w:lineRule="auto"/>
        <w:jc w:val="center"/>
        <w:rPr>
          <w:rFonts w:asciiTheme="majorHAnsi" w:hAnsiTheme="majorHAnsi"/>
          <w:b/>
          <w:sz w:val="28"/>
          <w:szCs w:val="28"/>
        </w:rPr>
      </w:pPr>
      <w:r w:rsidRPr="00F27ADB">
        <w:rPr>
          <w:rFonts w:asciiTheme="majorHAnsi" w:hAnsiTheme="majorHAnsi"/>
          <w:b/>
          <w:sz w:val="28"/>
          <w:szCs w:val="28"/>
        </w:rPr>
        <w:t>Meet the Coach</w:t>
      </w:r>
      <w:r w:rsidR="00F27ADB">
        <w:rPr>
          <w:rFonts w:asciiTheme="majorHAnsi" w:hAnsiTheme="majorHAnsi"/>
          <w:b/>
          <w:sz w:val="28"/>
          <w:szCs w:val="28"/>
        </w:rPr>
        <w:t>es Night</w:t>
      </w:r>
    </w:p>
    <w:p w:rsidR="00F27ADB" w:rsidRPr="00F27ADB" w:rsidRDefault="00F27ADB" w:rsidP="00185AE2">
      <w:pPr>
        <w:spacing w:line="360" w:lineRule="auto"/>
        <w:jc w:val="center"/>
        <w:rPr>
          <w:rFonts w:asciiTheme="majorHAnsi" w:hAnsiTheme="majorHAnsi"/>
          <w:b/>
          <w:sz w:val="28"/>
          <w:szCs w:val="28"/>
        </w:rPr>
      </w:pPr>
    </w:p>
    <w:p w:rsidR="00110EB9" w:rsidRPr="00987795" w:rsidRDefault="00110EB9" w:rsidP="00B55341">
      <w:pPr>
        <w:jc w:val="both"/>
        <w:rPr>
          <w:rFonts w:asciiTheme="majorHAnsi" w:hAnsiTheme="majorHAnsi"/>
        </w:rPr>
      </w:pPr>
      <w:r w:rsidRPr="00987795">
        <w:rPr>
          <w:rFonts w:asciiTheme="majorHAnsi" w:hAnsiTheme="majorHAnsi"/>
        </w:rPr>
        <w:t xml:space="preserve">Prior to the start of each sport season, there will be a </w:t>
      </w:r>
      <w:r w:rsidRPr="00987795">
        <w:rPr>
          <w:rFonts w:asciiTheme="majorHAnsi" w:hAnsiTheme="majorHAnsi"/>
          <w:b/>
          <w:i/>
        </w:rPr>
        <w:t>“Meet the Coaches Night.”</w:t>
      </w:r>
      <w:r w:rsidRPr="00987795">
        <w:rPr>
          <w:rFonts w:asciiTheme="majorHAnsi" w:hAnsiTheme="majorHAnsi"/>
        </w:rPr>
        <w:t xml:space="preserve">  This is an opportunity for the parents to meet all of the coaches that will be working with their ch</w:t>
      </w:r>
      <w:r w:rsidR="006164A7" w:rsidRPr="00987795">
        <w:rPr>
          <w:rFonts w:asciiTheme="majorHAnsi" w:hAnsiTheme="majorHAnsi"/>
        </w:rPr>
        <w:t>i</w:t>
      </w:r>
      <w:r w:rsidR="00F27ADB" w:rsidRPr="00987795">
        <w:rPr>
          <w:rFonts w:asciiTheme="majorHAnsi" w:hAnsiTheme="majorHAnsi"/>
        </w:rPr>
        <w:t>ld/children throughout the season</w:t>
      </w:r>
      <w:r w:rsidRPr="00987795">
        <w:rPr>
          <w:rFonts w:asciiTheme="majorHAnsi" w:hAnsiTheme="majorHAnsi"/>
        </w:rPr>
        <w:t xml:space="preserve"> and understand exactly what his/her expectations are for the season.  At the same time, it offers the parents an opportunity to ask questions pertaining to the program.  All parents and student athletes are encouraged to attend.</w:t>
      </w:r>
    </w:p>
    <w:p w:rsidR="00B0726F" w:rsidRDefault="00B0726F" w:rsidP="00185AE2">
      <w:pPr>
        <w:spacing w:line="360" w:lineRule="auto"/>
        <w:jc w:val="center"/>
        <w:rPr>
          <w:b/>
          <w:u w:val="single"/>
        </w:rPr>
      </w:pPr>
    </w:p>
    <w:p w:rsidR="00110EB9" w:rsidRDefault="00110EB9" w:rsidP="00185AE2">
      <w:pPr>
        <w:spacing w:line="360" w:lineRule="auto"/>
        <w:jc w:val="center"/>
        <w:rPr>
          <w:rFonts w:asciiTheme="majorHAnsi" w:hAnsiTheme="majorHAnsi"/>
          <w:b/>
          <w:sz w:val="28"/>
          <w:szCs w:val="28"/>
        </w:rPr>
      </w:pPr>
      <w:r w:rsidRPr="00F27ADB">
        <w:rPr>
          <w:rFonts w:asciiTheme="majorHAnsi" w:hAnsiTheme="majorHAnsi"/>
          <w:b/>
          <w:sz w:val="28"/>
          <w:szCs w:val="28"/>
        </w:rPr>
        <w:t>Bona Fide Students</w:t>
      </w:r>
    </w:p>
    <w:p w:rsidR="00110EB9" w:rsidRDefault="00110EB9" w:rsidP="00B55341">
      <w:pPr>
        <w:jc w:val="both"/>
        <w:rPr>
          <w:rFonts w:asciiTheme="majorHAnsi" w:hAnsiTheme="majorHAnsi"/>
        </w:rPr>
      </w:pPr>
      <w:r w:rsidRPr="00F27ADB">
        <w:rPr>
          <w:rFonts w:asciiTheme="majorHAnsi" w:hAnsiTheme="majorHAnsi"/>
        </w:rPr>
        <w:t>A contestant must be a bona fide student of the high school represented</w:t>
      </w:r>
      <w:r w:rsidR="00F20A05" w:rsidRPr="00F27ADB">
        <w:rPr>
          <w:rFonts w:asciiTheme="majorHAnsi" w:hAnsiTheme="majorHAnsi"/>
        </w:rPr>
        <w:t xml:space="preserve">. </w:t>
      </w:r>
      <w:r w:rsidR="00B042BA" w:rsidRPr="00F27ADB">
        <w:rPr>
          <w:rFonts w:asciiTheme="majorHAnsi" w:hAnsiTheme="majorHAnsi"/>
        </w:rPr>
        <w:t>To be eligible for athletics at</w:t>
      </w:r>
      <w:r w:rsidR="0090567F" w:rsidRPr="00F27ADB">
        <w:rPr>
          <w:rFonts w:asciiTheme="majorHAnsi" w:hAnsiTheme="majorHAnsi"/>
        </w:rPr>
        <w:t xml:space="preserve"> Cincinnatus the student must </w:t>
      </w:r>
      <w:r w:rsidR="00F20A05" w:rsidRPr="00F27ADB">
        <w:rPr>
          <w:rFonts w:asciiTheme="majorHAnsi" w:hAnsiTheme="majorHAnsi"/>
        </w:rPr>
        <w:t>be enrolled in a full day educational</w:t>
      </w:r>
      <w:r w:rsidR="0090567F" w:rsidRPr="00F27ADB">
        <w:rPr>
          <w:rFonts w:asciiTheme="majorHAnsi" w:hAnsiTheme="majorHAnsi"/>
        </w:rPr>
        <w:t xml:space="preserve"> program w</w:t>
      </w:r>
      <w:r w:rsidR="004F51A9" w:rsidRPr="00F27ADB">
        <w:rPr>
          <w:rFonts w:asciiTheme="majorHAnsi" w:hAnsiTheme="majorHAnsi"/>
        </w:rPr>
        <w:t>h</w:t>
      </w:r>
      <w:r w:rsidR="0090567F" w:rsidRPr="00F27ADB">
        <w:rPr>
          <w:rFonts w:asciiTheme="majorHAnsi" w:hAnsiTheme="majorHAnsi"/>
        </w:rPr>
        <w:t xml:space="preserve">ether at Cincinnatus </w:t>
      </w:r>
      <w:r w:rsidR="00F27ADB" w:rsidRPr="00F27ADB">
        <w:rPr>
          <w:rFonts w:asciiTheme="majorHAnsi" w:hAnsiTheme="majorHAnsi"/>
        </w:rPr>
        <w:t xml:space="preserve">School </w:t>
      </w:r>
      <w:r w:rsidR="0090567F" w:rsidRPr="00F27ADB">
        <w:rPr>
          <w:rFonts w:asciiTheme="majorHAnsi" w:hAnsiTheme="majorHAnsi"/>
        </w:rPr>
        <w:t>or</w:t>
      </w:r>
      <w:r w:rsidR="00B042BA" w:rsidRPr="00F27ADB">
        <w:rPr>
          <w:rFonts w:asciiTheme="majorHAnsi" w:hAnsiTheme="majorHAnsi"/>
        </w:rPr>
        <w:t xml:space="preserve"> in a BO</w:t>
      </w:r>
      <w:r w:rsidR="0090567F" w:rsidRPr="00F27ADB">
        <w:rPr>
          <w:rFonts w:asciiTheme="majorHAnsi" w:hAnsiTheme="majorHAnsi"/>
        </w:rPr>
        <w:t>CES program or both</w:t>
      </w:r>
      <w:r w:rsidRPr="00F27ADB">
        <w:rPr>
          <w:rFonts w:asciiTheme="majorHAnsi" w:hAnsiTheme="majorHAnsi"/>
        </w:rPr>
        <w:t xml:space="preserve"> and must be taking </w:t>
      </w:r>
      <w:r w:rsidR="00B042BA" w:rsidRPr="00F27ADB">
        <w:rPr>
          <w:rFonts w:asciiTheme="majorHAnsi" w:hAnsiTheme="majorHAnsi"/>
        </w:rPr>
        <w:t xml:space="preserve">a </w:t>
      </w:r>
      <w:r w:rsidR="00F20A05" w:rsidRPr="00F27ADB">
        <w:rPr>
          <w:rFonts w:asciiTheme="majorHAnsi" w:hAnsiTheme="majorHAnsi"/>
        </w:rPr>
        <w:t>p</w:t>
      </w:r>
      <w:r w:rsidRPr="00F27ADB">
        <w:rPr>
          <w:rFonts w:asciiTheme="majorHAnsi" w:hAnsiTheme="majorHAnsi"/>
        </w:rPr>
        <w:t xml:space="preserve">hysical </w:t>
      </w:r>
      <w:r w:rsidR="00F20A05" w:rsidRPr="00F27ADB">
        <w:rPr>
          <w:rFonts w:asciiTheme="majorHAnsi" w:hAnsiTheme="majorHAnsi"/>
        </w:rPr>
        <w:t>e</w:t>
      </w:r>
      <w:r w:rsidRPr="00F27ADB">
        <w:rPr>
          <w:rFonts w:asciiTheme="majorHAnsi" w:hAnsiTheme="majorHAnsi"/>
        </w:rPr>
        <w:t>ducation</w:t>
      </w:r>
      <w:r w:rsidR="00F20A05" w:rsidRPr="00F27ADB">
        <w:rPr>
          <w:rFonts w:asciiTheme="majorHAnsi" w:hAnsiTheme="majorHAnsi"/>
        </w:rPr>
        <w:t xml:space="preserve"> class</w:t>
      </w:r>
      <w:r w:rsidRPr="00F27ADB">
        <w:rPr>
          <w:rFonts w:asciiTheme="majorHAnsi" w:hAnsiTheme="majorHAnsi"/>
        </w:rPr>
        <w:t xml:space="preserve">.  A foreign exchange student may be considered a bona fide student if all of these eligibility rules are satisfied.  A student in an education program in two schools may represent only the home school.  </w:t>
      </w:r>
    </w:p>
    <w:p w:rsidR="00F27ADB" w:rsidRDefault="00F27ADB" w:rsidP="00B55341">
      <w:pPr>
        <w:jc w:val="both"/>
        <w:rPr>
          <w:rFonts w:asciiTheme="majorHAnsi" w:hAnsiTheme="majorHAnsi"/>
        </w:rPr>
      </w:pPr>
    </w:p>
    <w:p w:rsidR="00F27ADB" w:rsidRPr="00F27ADB" w:rsidRDefault="00F27ADB" w:rsidP="00F27ADB">
      <w:pPr>
        <w:jc w:val="both"/>
        <w:rPr>
          <w:rFonts w:asciiTheme="majorHAnsi" w:hAnsiTheme="majorHAnsi"/>
          <w:b/>
        </w:rPr>
      </w:pPr>
      <w:r w:rsidRPr="00F27ADB">
        <w:rPr>
          <w:rFonts w:asciiTheme="majorHAnsi" w:hAnsiTheme="majorHAnsi"/>
        </w:rPr>
        <w:t xml:space="preserve">A student who satisfies all eligibility standards, enrolled in the equivalent of three subjects as well as meeting the Physical Education requirements, who has not completed requirements for graduation, may be enrolled in one or more college courses for advance </w:t>
      </w:r>
      <w:r w:rsidRPr="00F27ADB">
        <w:rPr>
          <w:rFonts w:asciiTheme="majorHAnsi" w:hAnsiTheme="majorHAnsi"/>
        </w:rPr>
        <w:lastRenderedPageBreak/>
        <w:t>placement.  The student must be earning a minimum of three high school credits and Physical Education to be eligible.</w:t>
      </w:r>
    </w:p>
    <w:p w:rsidR="00110EB9" w:rsidRDefault="00110EB9" w:rsidP="00B55341">
      <w:pPr>
        <w:jc w:val="both"/>
        <w:rPr>
          <w:b/>
        </w:rPr>
      </w:pPr>
    </w:p>
    <w:p w:rsidR="00110EB9" w:rsidRPr="00F27ADB" w:rsidRDefault="00110EB9" w:rsidP="00B55341">
      <w:pPr>
        <w:jc w:val="both"/>
        <w:rPr>
          <w:rFonts w:asciiTheme="majorHAnsi" w:hAnsiTheme="majorHAnsi"/>
          <w:i/>
          <w:sz w:val="22"/>
          <w:szCs w:val="22"/>
        </w:rPr>
      </w:pPr>
      <w:r w:rsidRPr="00F27ADB">
        <w:rPr>
          <w:rFonts w:asciiTheme="majorHAnsi" w:hAnsiTheme="majorHAnsi"/>
          <w:sz w:val="22"/>
          <w:szCs w:val="22"/>
        </w:rPr>
        <w:t>NOTE:</w:t>
      </w:r>
      <w:r>
        <w:rPr>
          <w:b/>
        </w:rPr>
        <w:t xml:space="preserve">  </w:t>
      </w:r>
      <w:r w:rsidRPr="00F27ADB">
        <w:rPr>
          <w:rFonts w:asciiTheme="majorHAnsi" w:hAnsiTheme="majorHAnsi"/>
          <w:i/>
          <w:sz w:val="22"/>
          <w:szCs w:val="22"/>
        </w:rPr>
        <w:t xml:space="preserve">A student </w:t>
      </w:r>
      <w:r w:rsidR="000B268E" w:rsidRPr="00F27ADB">
        <w:rPr>
          <w:rFonts w:asciiTheme="majorHAnsi" w:hAnsiTheme="majorHAnsi"/>
          <w:i/>
          <w:sz w:val="22"/>
          <w:szCs w:val="22"/>
        </w:rPr>
        <w:t>in a shared service</w:t>
      </w:r>
      <w:r w:rsidRPr="00F27ADB">
        <w:rPr>
          <w:rFonts w:asciiTheme="majorHAnsi" w:hAnsiTheme="majorHAnsi"/>
          <w:i/>
          <w:sz w:val="22"/>
          <w:szCs w:val="22"/>
        </w:rPr>
        <w:t xml:space="preserve"> part-time or full-time program, taking the equival</w:t>
      </w:r>
      <w:r w:rsidR="00F27ADB">
        <w:rPr>
          <w:rFonts w:asciiTheme="majorHAnsi" w:hAnsiTheme="majorHAnsi"/>
          <w:i/>
          <w:sz w:val="22"/>
          <w:szCs w:val="22"/>
        </w:rPr>
        <w:t>ent of four subjects, including physical e</w:t>
      </w:r>
      <w:r w:rsidRPr="00F27ADB">
        <w:rPr>
          <w:rFonts w:asciiTheme="majorHAnsi" w:hAnsiTheme="majorHAnsi"/>
          <w:i/>
          <w:sz w:val="22"/>
          <w:szCs w:val="22"/>
        </w:rPr>
        <w:t>ducation, is considered as being registered in the home school.  Exceptions for special</w:t>
      </w:r>
      <w:r w:rsidR="00F27ADB">
        <w:rPr>
          <w:rFonts w:asciiTheme="majorHAnsi" w:hAnsiTheme="majorHAnsi"/>
          <w:i/>
          <w:sz w:val="22"/>
          <w:szCs w:val="22"/>
        </w:rPr>
        <w:t xml:space="preserve"> cases must be approved by the league and s</w:t>
      </w:r>
      <w:r w:rsidRPr="00F27ADB">
        <w:rPr>
          <w:rFonts w:asciiTheme="majorHAnsi" w:hAnsiTheme="majorHAnsi"/>
          <w:i/>
          <w:sz w:val="22"/>
          <w:szCs w:val="22"/>
        </w:rPr>
        <w:t>ection.</w:t>
      </w:r>
    </w:p>
    <w:p w:rsidR="00110EB9" w:rsidRPr="00110EB9" w:rsidRDefault="00110EB9" w:rsidP="00B55341">
      <w:pPr>
        <w:jc w:val="both"/>
      </w:pPr>
    </w:p>
    <w:p w:rsidR="00EE1FDC" w:rsidRDefault="00C66898" w:rsidP="00B1729B">
      <w:pPr>
        <w:spacing w:line="360" w:lineRule="auto"/>
        <w:jc w:val="center"/>
        <w:rPr>
          <w:rFonts w:asciiTheme="majorHAnsi" w:hAnsiTheme="majorHAnsi"/>
          <w:b/>
          <w:sz w:val="28"/>
          <w:szCs w:val="28"/>
        </w:rPr>
      </w:pPr>
      <w:r w:rsidRPr="00F27ADB">
        <w:rPr>
          <w:rFonts w:asciiTheme="majorHAnsi" w:hAnsiTheme="majorHAnsi"/>
          <w:b/>
          <w:sz w:val="28"/>
          <w:szCs w:val="28"/>
        </w:rPr>
        <w:t xml:space="preserve">Foreign </w:t>
      </w:r>
      <w:r w:rsidR="00B1729B" w:rsidRPr="00F27ADB">
        <w:rPr>
          <w:rFonts w:asciiTheme="majorHAnsi" w:hAnsiTheme="majorHAnsi"/>
          <w:b/>
          <w:sz w:val="28"/>
          <w:szCs w:val="28"/>
        </w:rPr>
        <w:t xml:space="preserve">Exchange </w:t>
      </w:r>
      <w:r w:rsidRPr="00F27ADB">
        <w:rPr>
          <w:rFonts w:asciiTheme="majorHAnsi" w:hAnsiTheme="majorHAnsi"/>
          <w:b/>
          <w:sz w:val="28"/>
          <w:szCs w:val="28"/>
        </w:rPr>
        <w:t>Student</w:t>
      </w:r>
      <w:r w:rsidR="00F27ADB" w:rsidRPr="00F27ADB">
        <w:rPr>
          <w:rFonts w:asciiTheme="majorHAnsi" w:hAnsiTheme="majorHAnsi"/>
          <w:b/>
          <w:sz w:val="28"/>
          <w:szCs w:val="28"/>
        </w:rPr>
        <w:t>(s)</w:t>
      </w:r>
    </w:p>
    <w:p w:rsidR="00F27ADB" w:rsidRPr="00F27ADB" w:rsidRDefault="00F27ADB" w:rsidP="00B1729B">
      <w:pPr>
        <w:spacing w:line="360" w:lineRule="auto"/>
        <w:jc w:val="center"/>
        <w:rPr>
          <w:rFonts w:asciiTheme="majorHAnsi" w:hAnsiTheme="majorHAnsi"/>
          <w:sz w:val="28"/>
          <w:szCs w:val="28"/>
        </w:rPr>
      </w:pPr>
    </w:p>
    <w:p w:rsidR="00C66898" w:rsidRPr="00F27ADB" w:rsidRDefault="00B1729B" w:rsidP="00F27ADB">
      <w:pPr>
        <w:rPr>
          <w:rFonts w:asciiTheme="majorHAnsi" w:hAnsiTheme="majorHAnsi"/>
        </w:rPr>
      </w:pPr>
      <w:r w:rsidRPr="00F27ADB">
        <w:rPr>
          <w:rFonts w:asciiTheme="majorHAnsi" w:hAnsiTheme="majorHAnsi"/>
        </w:rPr>
        <w:t xml:space="preserve">All foreign </w:t>
      </w:r>
      <w:r w:rsidR="00F27ADB">
        <w:rPr>
          <w:rFonts w:asciiTheme="majorHAnsi" w:hAnsiTheme="majorHAnsi"/>
        </w:rPr>
        <w:t xml:space="preserve">exchange </w:t>
      </w:r>
      <w:r w:rsidRPr="00F27ADB">
        <w:rPr>
          <w:rFonts w:asciiTheme="majorHAnsi" w:hAnsiTheme="majorHAnsi"/>
        </w:rPr>
        <w:t>students who have g</w:t>
      </w:r>
      <w:r w:rsidR="00C66898" w:rsidRPr="00F27ADB">
        <w:rPr>
          <w:rFonts w:asciiTheme="majorHAnsi" w:hAnsiTheme="majorHAnsi"/>
        </w:rPr>
        <w:t>raduated from the secondary school system in their country are ineligible for the interschool athletic program.</w:t>
      </w:r>
    </w:p>
    <w:p w:rsidR="00C66898" w:rsidRPr="00F27ADB" w:rsidRDefault="00C66898" w:rsidP="00F27ADB">
      <w:pPr>
        <w:rPr>
          <w:rFonts w:asciiTheme="majorHAnsi" w:hAnsiTheme="majorHAnsi"/>
        </w:rPr>
      </w:pPr>
    </w:p>
    <w:p w:rsidR="00C66898" w:rsidRPr="00F27ADB" w:rsidRDefault="00C66898" w:rsidP="00F27ADB">
      <w:pPr>
        <w:rPr>
          <w:rFonts w:asciiTheme="majorHAnsi" w:hAnsiTheme="majorHAnsi"/>
        </w:rPr>
      </w:pPr>
      <w:r w:rsidRPr="00F27ADB">
        <w:rPr>
          <w:rFonts w:asciiTheme="majorHAnsi" w:hAnsiTheme="majorHAnsi"/>
        </w:rPr>
        <w:t xml:space="preserve">Foreign </w:t>
      </w:r>
      <w:r w:rsidR="00F27ADB">
        <w:rPr>
          <w:rFonts w:asciiTheme="majorHAnsi" w:hAnsiTheme="majorHAnsi"/>
        </w:rPr>
        <w:t>e</w:t>
      </w:r>
      <w:r w:rsidR="00B1729B" w:rsidRPr="00F27ADB">
        <w:rPr>
          <w:rFonts w:asciiTheme="majorHAnsi" w:hAnsiTheme="majorHAnsi"/>
        </w:rPr>
        <w:t xml:space="preserve">xchange </w:t>
      </w:r>
      <w:r w:rsidR="00F27ADB">
        <w:rPr>
          <w:rFonts w:asciiTheme="majorHAnsi" w:hAnsiTheme="majorHAnsi"/>
        </w:rPr>
        <w:t>s</w:t>
      </w:r>
      <w:r w:rsidRPr="00F27ADB">
        <w:rPr>
          <w:rFonts w:asciiTheme="majorHAnsi" w:hAnsiTheme="majorHAnsi"/>
        </w:rPr>
        <w:t>tudents’ eligibility shall be determined under the requirements of Standard #29 – Transfer (NYSPHSAA Handbook).</w:t>
      </w:r>
    </w:p>
    <w:p w:rsidR="00F27ADB" w:rsidRPr="00F27ADB" w:rsidRDefault="00F27ADB" w:rsidP="00F27ADB">
      <w:pPr>
        <w:rPr>
          <w:rFonts w:asciiTheme="majorHAnsi" w:hAnsiTheme="majorHAnsi"/>
        </w:rPr>
      </w:pPr>
    </w:p>
    <w:p w:rsidR="00C66898" w:rsidRDefault="00C66898" w:rsidP="00F27ADB">
      <w:pPr>
        <w:rPr>
          <w:rFonts w:asciiTheme="majorHAnsi" w:hAnsiTheme="majorHAnsi"/>
        </w:rPr>
      </w:pPr>
      <w:r w:rsidRPr="00F27ADB">
        <w:rPr>
          <w:rFonts w:asciiTheme="majorHAnsi" w:hAnsiTheme="majorHAnsi"/>
        </w:rPr>
        <w:t xml:space="preserve">A bona fide foreign exchange student may be immediately eligible the first year in residence and be limited to </w:t>
      </w:r>
      <w:proofErr w:type="gramStart"/>
      <w:r w:rsidRPr="00F27ADB">
        <w:rPr>
          <w:rFonts w:asciiTheme="majorHAnsi" w:hAnsiTheme="majorHAnsi"/>
        </w:rPr>
        <w:t>one year</w:t>
      </w:r>
      <w:proofErr w:type="gramEnd"/>
      <w:r w:rsidRPr="00F27ADB">
        <w:rPr>
          <w:rFonts w:asciiTheme="majorHAnsi" w:hAnsiTheme="majorHAnsi"/>
        </w:rPr>
        <w:t xml:space="preserve"> eligibility provided the student (a) is a participant in an established foreign exchange program accepted for listening by the Council of Standards for International Travel (CSIET) and (b) complies with all </w:t>
      </w:r>
      <w:r w:rsidR="00F27ADB">
        <w:rPr>
          <w:rFonts w:asciiTheme="majorHAnsi" w:hAnsiTheme="majorHAnsi"/>
        </w:rPr>
        <w:t xml:space="preserve">NYS </w:t>
      </w:r>
      <w:r w:rsidRPr="00F27ADB">
        <w:rPr>
          <w:rFonts w:asciiTheme="majorHAnsi" w:hAnsiTheme="majorHAnsi"/>
        </w:rPr>
        <w:t>State Education Department and NYSPHSAA, Inc. standards.  Furthermore, there shall be no evidence that a student, school or other interested party has influenced the assignment of the foreign exchange student to a school for athletic purposes</w:t>
      </w:r>
      <w:r w:rsidR="006B1BB3" w:rsidRPr="00F27ADB">
        <w:rPr>
          <w:rFonts w:asciiTheme="majorHAnsi" w:hAnsiTheme="majorHAnsi"/>
        </w:rPr>
        <w:t xml:space="preserve">.  </w:t>
      </w:r>
    </w:p>
    <w:p w:rsidR="00F27ADB" w:rsidRDefault="00F27ADB" w:rsidP="00F27ADB">
      <w:pPr>
        <w:rPr>
          <w:rFonts w:asciiTheme="majorHAnsi" w:hAnsiTheme="majorHAnsi"/>
        </w:rPr>
      </w:pPr>
    </w:p>
    <w:p w:rsidR="003C17B1" w:rsidRPr="00F27ADB" w:rsidRDefault="003C17B1" w:rsidP="00F27ADB">
      <w:pPr>
        <w:rPr>
          <w:rFonts w:asciiTheme="majorHAnsi" w:hAnsiTheme="majorHAnsi"/>
        </w:rPr>
      </w:pPr>
    </w:p>
    <w:p w:rsidR="004D4593" w:rsidRDefault="004D4593" w:rsidP="00F27ADB">
      <w:pPr>
        <w:ind w:left="360"/>
      </w:pPr>
    </w:p>
    <w:p w:rsidR="00C66898" w:rsidRDefault="00C66898" w:rsidP="00B1729B">
      <w:pPr>
        <w:spacing w:line="360" w:lineRule="auto"/>
        <w:jc w:val="center"/>
        <w:rPr>
          <w:rFonts w:asciiTheme="majorHAnsi" w:hAnsiTheme="majorHAnsi"/>
          <w:b/>
          <w:sz w:val="28"/>
          <w:szCs w:val="28"/>
        </w:rPr>
      </w:pPr>
      <w:r w:rsidRPr="00F27ADB">
        <w:rPr>
          <w:rFonts w:asciiTheme="majorHAnsi" w:hAnsiTheme="majorHAnsi"/>
          <w:b/>
          <w:sz w:val="28"/>
          <w:szCs w:val="28"/>
        </w:rPr>
        <w:t>Age and Grade – J.V. and Varsity Levels</w:t>
      </w:r>
    </w:p>
    <w:p w:rsidR="003C17B1" w:rsidRDefault="003C17B1" w:rsidP="00B1729B">
      <w:pPr>
        <w:spacing w:line="360" w:lineRule="auto"/>
        <w:jc w:val="center"/>
        <w:rPr>
          <w:rFonts w:asciiTheme="majorHAnsi" w:hAnsiTheme="majorHAnsi"/>
          <w:b/>
          <w:sz w:val="28"/>
          <w:szCs w:val="28"/>
        </w:rPr>
      </w:pPr>
    </w:p>
    <w:p w:rsidR="00C66898" w:rsidRPr="00F27ADB" w:rsidRDefault="00C66898" w:rsidP="00B55341">
      <w:pPr>
        <w:jc w:val="both"/>
        <w:rPr>
          <w:rFonts w:asciiTheme="majorHAnsi" w:hAnsiTheme="majorHAnsi"/>
        </w:rPr>
      </w:pPr>
      <w:r w:rsidRPr="00F27ADB">
        <w:rPr>
          <w:rFonts w:asciiTheme="majorHAnsi" w:hAnsiTheme="majorHAnsi"/>
        </w:rPr>
        <w:t>A student shall be eligib</w:t>
      </w:r>
      <w:r w:rsidR="00F27C72">
        <w:rPr>
          <w:rFonts w:asciiTheme="majorHAnsi" w:hAnsiTheme="majorHAnsi"/>
        </w:rPr>
        <w:t>le for interscholastic athletic</w:t>
      </w:r>
      <w:r w:rsidRPr="00F27ADB">
        <w:rPr>
          <w:rFonts w:asciiTheme="majorHAnsi" w:hAnsiTheme="majorHAnsi"/>
        </w:rPr>
        <w:t xml:space="preserve"> competition in grades 9, 10, 11, and 12 until his/her nineteenth birthday.  If the age of nineteen years is reached on or after July</w:t>
      </w:r>
      <w:r w:rsidR="006B1BB3" w:rsidRPr="00F27ADB">
        <w:rPr>
          <w:rFonts w:asciiTheme="majorHAnsi" w:hAnsiTheme="majorHAnsi"/>
        </w:rPr>
        <w:t xml:space="preserve"> </w:t>
      </w:r>
      <w:r w:rsidRPr="00F27ADB">
        <w:rPr>
          <w:rFonts w:asciiTheme="majorHAnsi" w:hAnsiTheme="majorHAnsi"/>
        </w:rPr>
        <w:t>1, the student may continue to participate during t</w:t>
      </w:r>
      <w:r w:rsidR="00017DA3" w:rsidRPr="00F27ADB">
        <w:rPr>
          <w:rFonts w:asciiTheme="majorHAnsi" w:hAnsiTheme="majorHAnsi"/>
        </w:rPr>
        <w:t>hat school year in all sports.  Once a student enters 9</w:t>
      </w:r>
      <w:r w:rsidR="00017DA3" w:rsidRPr="00F27ADB">
        <w:rPr>
          <w:rFonts w:asciiTheme="majorHAnsi" w:hAnsiTheme="majorHAnsi"/>
          <w:vertAlign w:val="superscript"/>
        </w:rPr>
        <w:t>th</w:t>
      </w:r>
      <w:r w:rsidR="00017DA3" w:rsidRPr="00F27ADB">
        <w:rPr>
          <w:rFonts w:asciiTheme="majorHAnsi" w:hAnsiTheme="majorHAnsi"/>
        </w:rPr>
        <w:t xml:space="preserve"> grade in any school, he/she is limited to 4 consecutive years of athletic eligibility.</w:t>
      </w:r>
    </w:p>
    <w:p w:rsidR="00EE1FDC" w:rsidRPr="00F27ADB" w:rsidRDefault="00EE1FDC" w:rsidP="00B55341">
      <w:pPr>
        <w:jc w:val="both"/>
        <w:rPr>
          <w:rFonts w:asciiTheme="majorHAnsi" w:hAnsiTheme="majorHAnsi"/>
          <w:u w:val="single"/>
        </w:rPr>
      </w:pPr>
    </w:p>
    <w:p w:rsidR="00EE1FDC" w:rsidRPr="00F27ADB" w:rsidRDefault="00975385" w:rsidP="00B55341">
      <w:pPr>
        <w:jc w:val="both"/>
        <w:rPr>
          <w:rFonts w:asciiTheme="majorHAnsi" w:hAnsiTheme="majorHAnsi"/>
          <w:i/>
          <w:sz w:val="22"/>
          <w:szCs w:val="22"/>
        </w:rPr>
      </w:pPr>
      <w:r w:rsidRPr="00F27ADB">
        <w:rPr>
          <w:rFonts w:asciiTheme="majorHAnsi" w:hAnsiTheme="majorHAnsi"/>
          <w:sz w:val="22"/>
          <w:szCs w:val="22"/>
        </w:rPr>
        <w:t>NOTE</w:t>
      </w:r>
      <w:r w:rsidRPr="00F27ADB">
        <w:rPr>
          <w:rFonts w:asciiTheme="majorHAnsi" w:hAnsiTheme="majorHAnsi"/>
          <w:b/>
          <w:sz w:val="22"/>
          <w:szCs w:val="22"/>
        </w:rPr>
        <w:t>:</w:t>
      </w:r>
      <w:r w:rsidRPr="00F27ADB">
        <w:rPr>
          <w:rFonts w:asciiTheme="majorHAnsi" w:hAnsiTheme="majorHAnsi"/>
          <w:sz w:val="22"/>
          <w:szCs w:val="22"/>
        </w:rPr>
        <w:t xml:space="preserve">  </w:t>
      </w:r>
      <w:r w:rsidRPr="00F27ADB">
        <w:rPr>
          <w:rFonts w:asciiTheme="majorHAnsi" w:hAnsiTheme="majorHAnsi"/>
          <w:i/>
          <w:sz w:val="22"/>
          <w:szCs w:val="22"/>
        </w:rPr>
        <w:t xml:space="preserve">Students may be eligible regardless of age or grade if they have been approved through the </w:t>
      </w:r>
      <w:r w:rsidR="003C17B1">
        <w:rPr>
          <w:rFonts w:asciiTheme="majorHAnsi" w:hAnsiTheme="majorHAnsi"/>
          <w:i/>
          <w:sz w:val="22"/>
          <w:szCs w:val="22"/>
        </w:rPr>
        <w:t xml:space="preserve">NYS </w:t>
      </w:r>
      <w:r w:rsidRPr="00F27ADB">
        <w:rPr>
          <w:rFonts w:asciiTheme="majorHAnsi" w:hAnsiTheme="majorHAnsi"/>
          <w:i/>
          <w:sz w:val="22"/>
          <w:szCs w:val="22"/>
        </w:rPr>
        <w:t>State Education Department’s Selection/</w:t>
      </w:r>
      <w:r w:rsidR="006B1BB3" w:rsidRPr="00F27ADB">
        <w:rPr>
          <w:rFonts w:asciiTheme="majorHAnsi" w:hAnsiTheme="majorHAnsi"/>
          <w:i/>
          <w:sz w:val="22"/>
          <w:szCs w:val="22"/>
        </w:rPr>
        <w:t>C</w:t>
      </w:r>
      <w:r w:rsidR="009D035E">
        <w:rPr>
          <w:rFonts w:asciiTheme="majorHAnsi" w:hAnsiTheme="majorHAnsi"/>
          <w:i/>
          <w:sz w:val="22"/>
          <w:szCs w:val="22"/>
        </w:rPr>
        <w:t xml:space="preserve">lassification Program.  A </w:t>
      </w:r>
      <w:proofErr w:type="gramStart"/>
      <w:r w:rsidRPr="00F27ADB">
        <w:rPr>
          <w:rFonts w:asciiTheme="majorHAnsi" w:hAnsiTheme="majorHAnsi"/>
          <w:i/>
          <w:sz w:val="22"/>
          <w:szCs w:val="22"/>
        </w:rPr>
        <w:t>15 year-old</w:t>
      </w:r>
      <w:proofErr w:type="gramEnd"/>
      <w:r w:rsidRPr="00F27ADB">
        <w:rPr>
          <w:rFonts w:asciiTheme="majorHAnsi" w:hAnsiTheme="majorHAnsi"/>
          <w:i/>
          <w:sz w:val="22"/>
          <w:szCs w:val="22"/>
        </w:rPr>
        <w:t xml:space="preserve"> below the 9</w:t>
      </w:r>
      <w:r w:rsidRPr="00F27ADB">
        <w:rPr>
          <w:rFonts w:asciiTheme="majorHAnsi" w:hAnsiTheme="majorHAnsi"/>
          <w:i/>
          <w:sz w:val="22"/>
          <w:szCs w:val="22"/>
          <w:vertAlign w:val="superscript"/>
        </w:rPr>
        <w:t>th</w:t>
      </w:r>
      <w:r w:rsidR="003C17B1">
        <w:rPr>
          <w:rFonts w:asciiTheme="majorHAnsi" w:hAnsiTheme="majorHAnsi"/>
          <w:i/>
          <w:sz w:val="22"/>
          <w:szCs w:val="22"/>
        </w:rPr>
        <w:t xml:space="preserve"> grade </w:t>
      </w:r>
      <w:r w:rsidRPr="00F27ADB">
        <w:rPr>
          <w:rFonts w:asciiTheme="majorHAnsi" w:hAnsiTheme="majorHAnsi"/>
          <w:i/>
          <w:sz w:val="22"/>
          <w:szCs w:val="22"/>
        </w:rPr>
        <w:t>needs only to meet selective/cl</w:t>
      </w:r>
      <w:r w:rsidR="003C17B1">
        <w:rPr>
          <w:rFonts w:asciiTheme="majorHAnsi" w:hAnsiTheme="majorHAnsi"/>
          <w:i/>
          <w:sz w:val="22"/>
          <w:szCs w:val="22"/>
        </w:rPr>
        <w:t>assification maturity standards</w:t>
      </w:r>
      <w:r w:rsidRPr="00F27ADB">
        <w:rPr>
          <w:rFonts w:asciiTheme="majorHAnsi" w:hAnsiTheme="majorHAnsi"/>
          <w:i/>
          <w:sz w:val="22"/>
          <w:szCs w:val="22"/>
        </w:rPr>
        <w:t xml:space="preserve"> to be eligible at the high school level</w:t>
      </w:r>
      <w:r w:rsidR="006B1BB3" w:rsidRPr="00F27ADB">
        <w:rPr>
          <w:rFonts w:asciiTheme="majorHAnsi" w:hAnsiTheme="majorHAnsi"/>
          <w:i/>
          <w:sz w:val="22"/>
          <w:szCs w:val="22"/>
        </w:rPr>
        <w:t xml:space="preserve">.  </w:t>
      </w:r>
    </w:p>
    <w:p w:rsidR="00975385" w:rsidRDefault="00975385" w:rsidP="00B55341">
      <w:pPr>
        <w:jc w:val="both"/>
      </w:pPr>
    </w:p>
    <w:p w:rsidR="003C17B1" w:rsidRDefault="003C17B1" w:rsidP="00B55341">
      <w:pPr>
        <w:jc w:val="both"/>
      </w:pPr>
    </w:p>
    <w:p w:rsidR="00975385" w:rsidRDefault="00975385" w:rsidP="00B1729B">
      <w:pPr>
        <w:spacing w:line="360" w:lineRule="auto"/>
        <w:jc w:val="center"/>
        <w:rPr>
          <w:rFonts w:asciiTheme="majorHAnsi" w:hAnsiTheme="majorHAnsi"/>
          <w:b/>
          <w:sz w:val="28"/>
          <w:szCs w:val="28"/>
        </w:rPr>
      </w:pPr>
      <w:r w:rsidRPr="003C17B1">
        <w:rPr>
          <w:rFonts w:asciiTheme="majorHAnsi" w:hAnsiTheme="majorHAnsi"/>
          <w:b/>
          <w:sz w:val="28"/>
          <w:szCs w:val="28"/>
        </w:rPr>
        <w:t>Age – Modified Level</w:t>
      </w:r>
    </w:p>
    <w:p w:rsidR="003C17B1" w:rsidRPr="003C17B1" w:rsidRDefault="003C17B1" w:rsidP="00B1729B">
      <w:pPr>
        <w:spacing w:line="360" w:lineRule="auto"/>
        <w:jc w:val="center"/>
        <w:rPr>
          <w:rFonts w:asciiTheme="majorHAnsi" w:hAnsiTheme="majorHAnsi"/>
          <w:sz w:val="28"/>
          <w:szCs w:val="28"/>
        </w:rPr>
      </w:pPr>
    </w:p>
    <w:p w:rsidR="007C6820" w:rsidRPr="00455F25" w:rsidRDefault="00975385" w:rsidP="00455F25">
      <w:pPr>
        <w:jc w:val="both"/>
        <w:rPr>
          <w:rFonts w:asciiTheme="majorHAnsi" w:hAnsiTheme="majorHAnsi"/>
        </w:rPr>
      </w:pPr>
      <w:r w:rsidRPr="003C17B1">
        <w:rPr>
          <w:rFonts w:asciiTheme="majorHAnsi" w:hAnsiTheme="majorHAnsi"/>
        </w:rPr>
        <w:t>Upon entry into the 7</w:t>
      </w:r>
      <w:r w:rsidRPr="003C17B1">
        <w:rPr>
          <w:rFonts w:asciiTheme="majorHAnsi" w:hAnsiTheme="majorHAnsi"/>
          <w:vertAlign w:val="superscript"/>
        </w:rPr>
        <w:t>th</w:t>
      </w:r>
      <w:r w:rsidRPr="003C17B1">
        <w:rPr>
          <w:rFonts w:asciiTheme="majorHAnsi" w:hAnsiTheme="majorHAnsi"/>
        </w:rPr>
        <w:t xml:space="preserve"> grade, a student is eligible for modified program competition.  One is ineligible when the</w:t>
      </w:r>
      <w:r w:rsidR="003C17B1">
        <w:rPr>
          <w:rFonts w:asciiTheme="majorHAnsi" w:hAnsiTheme="majorHAnsi"/>
        </w:rPr>
        <w:t>ir</w:t>
      </w:r>
      <w:r w:rsidRPr="003C17B1">
        <w:rPr>
          <w:rFonts w:asciiTheme="majorHAnsi" w:hAnsiTheme="majorHAnsi"/>
        </w:rPr>
        <w:t xml:space="preserve"> sixteen</w:t>
      </w:r>
      <w:r w:rsidR="00F20A05" w:rsidRPr="003C17B1">
        <w:rPr>
          <w:rFonts w:asciiTheme="majorHAnsi" w:hAnsiTheme="majorHAnsi"/>
        </w:rPr>
        <w:t>th</w:t>
      </w:r>
      <w:r w:rsidR="003C17B1">
        <w:rPr>
          <w:rFonts w:asciiTheme="majorHAnsi" w:hAnsiTheme="majorHAnsi"/>
        </w:rPr>
        <w:t xml:space="preserve"> birthday is attained. H</w:t>
      </w:r>
      <w:r w:rsidRPr="003C17B1">
        <w:rPr>
          <w:rFonts w:asciiTheme="majorHAnsi" w:hAnsiTheme="majorHAnsi"/>
        </w:rPr>
        <w:t>owever, if a student attains the sixteenth birthday during a sport season he/she may comp</w:t>
      </w:r>
      <w:r w:rsidR="003C17B1">
        <w:rPr>
          <w:rFonts w:asciiTheme="majorHAnsi" w:hAnsiTheme="majorHAnsi"/>
        </w:rPr>
        <w:t>l</w:t>
      </w:r>
      <w:r w:rsidRPr="003C17B1">
        <w:rPr>
          <w:rFonts w:asciiTheme="majorHAnsi" w:hAnsiTheme="majorHAnsi"/>
        </w:rPr>
        <w:t>ete that sport season</w:t>
      </w:r>
      <w:r w:rsidR="004D4593" w:rsidRPr="003C17B1">
        <w:rPr>
          <w:rFonts w:asciiTheme="majorHAnsi" w:hAnsiTheme="majorHAnsi"/>
        </w:rPr>
        <w:t xml:space="preserve">. </w:t>
      </w:r>
    </w:p>
    <w:p w:rsidR="00907C29" w:rsidRDefault="00907C29" w:rsidP="00B1729B">
      <w:pPr>
        <w:spacing w:line="360" w:lineRule="auto"/>
        <w:jc w:val="center"/>
        <w:rPr>
          <w:rFonts w:asciiTheme="majorHAnsi" w:hAnsiTheme="majorHAnsi"/>
          <w:b/>
          <w:sz w:val="28"/>
          <w:szCs w:val="28"/>
        </w:rPr>
      </w:pPr>
    </w:p>
    <w:p w:rsidR="00907C29" w:rsidRDefault="00907C29" w:rsidP="00B1729B">
      <w:pPr>
        <w:spacing w:line="360" w:lineRule="auto"/>
        <w:jc w:val="center"/>
        <w:rPr>
          <w:rFonts w:asciiTheme="majorHAnsi" w:hAnsiTheme="majorHAnsi"/>
          <w:b/>
          <w:sz w:val="28"/>
          <w:szCs w:val="28"/>
        </w:rPr>
      </w:pPr>
    </w:p>
    <w:p w:rsidR="00175A58" w:rsidRDefault="006404C8" w:rsidP="00717DAC">
      <w:pPr>
        <w:spacing w:line="360" w:lineRule="auto"/>
        <w:jc w:val="center"/>
        <w:rPr>
          <w:rFonts w:asciiTheme="majorHAnsi" w:hAnsiTheme="majorHAnsi"/>
          <w:b/>
          <w:sz w:val="28"/>
          <w:szCs w:val="28"/>
        </w:rPr>
      </w:pPr>
      <w:r>
        <w:rPr>
          <w:rFonts w:asciiTheme="majorHAnsi" w:hAnsiTheme="majorHAnsi"/>
          <w:b/>
          <w:sz w:val="28"/>
          <w:szCs w:val="28"/>
        </w:rPr>
        <w:lastRenderedPageBreak/>
        <w:t xml:space="preserve">NYSED </w:t>
      </w:r>
      <w:r w:rsidR="00C061F8">
        <w:rPr>
          <w:rFonts w:asciiTheme="majorHAnsi" w:hAnsiTheme="majorHAnsi"/>
          <w:b/>
          <w:sz w:val="28"/>
          <w:szCs w:val="28"/>
        </w:rPr>
        <w:t>Athletic Placement Process</w:t>
      </w:r>
      <w:r w:rsidR="00E71A28">
        <w:rPr>
          <w:rFonts w:asciiTheme="majorHAnsi" w:hAnsiTheme="majorHAnsi"/>
          <w:b/>
          <w:sz w:val="28"/>
          <w:szCs w:val="28"/>
        </w:rPr>
        <w:t xml:space="preserve"> (APP)</w:t>
      </w:r>
    </w:p>
    <w:p w:rsidR="00717DAC" w:rsidRPr="00717DAC" w:rsidRDefault="00717DAC" w:rsidP="00717DAC">
      <w:pPr>
        <w:spacing w:line="360" w:lineRule="auto"/>
        <w:jc w:val="center"/>
        <w:rPr>
          <w:rFonts w:asciiTheme="majorHAnsi" w:hAnsiTheme="majorHAnsi"/>
          <w:b/>
          <w:sz w:val="28"/>
          <w:szCs w:val="28"/>
        </w:rPr>
      </w:pPr>
    </w:p>
    <w:p w:rsidR="00175A58" w:rsidRPr="00CA41D8" w:rsidRDefault="00175A58" w:rsidP="00B55341">
      <w:pPr>
        <w:jc w:val="both"/>
      </w:pPr>
      <w:r w:rsidRPr="00CA41D8">
        <w:t xml:space="preserve">THE INTENT OF THE APP IS TO PROVIDE A PROTOCOL FOR THOSE DISTRICTS THAT CHOOSE TO ALLOW STUDENTS IN GRADES 7 AND 8 TO MOVE UP; OR FOR STUDENTS IN GRADES 9-12 TO MOVE DOWN, ALLOWING THEM TO PARTICIPATE SAFELY AT AN APPROPRIATE LEVEL OF COMPETITION </w:t>
      </w:r>
      <w:r w:rsidRPr="00717DAC">
        <w:rPr>
          <w:u w:val="single"/>
        </w:rPr>
        <w:t>BASED UPON PHYSICAL AND EMOTIONAL READINESS AND ATHLETIC ABILITY</w:t>
      </w:r>
      <w:r w:rsidRPr="00CA41D8">
        <w:t xml:space="preserve"> RATHER THAN AGE AND GRADE ALONE. </w:t>
      </w:r>
    </w:p>
    <w:p w:rsidR="00E71A28" w:rsidRPr="00CA41D8" w:rsidRDefault="00E71A28" w:rsidP="00B55341">
      <w:pPr>
        <w:jc w:val="both"/>
      </w:pPr>
    </w:p>
    <w:p w:rsidR="00175A58" w:rsidRPr="00CA41D8" w:rsidRDefault="00175A58" w:rsidP="00B55341">
      <w:pPr>
        <w:jc w:val="both"/>
      </w:pPr>
      <w:r w:rsidRPr="00CA41D8">
        <w:t xml:space="preserve">Physical education teachers, coaches, students, or parents/guardians may ask the physical education director and/or athletic director to evaluate a student, using the APP. Students will not be processed through the evaluation procedures without a request from the physical education director and/or athletic director and parent/guardian written permission. It is not the intent to evaluate all modified students, and evaluation should be considered only for those students with the appropriate physical and emotional readiness, and whose athletic abilities are outside of those of their age-related peers. </w:t>
      </w:r>
    </w:p>
    <w:p w:rsidR="00B55341" w:rsidRPr="00CA41D8" w:rsidRDefault="00B55341" w:rsidP="00B55341">
      <w:pPr>
        <w:jc w:val="both"/>
        <w:rPr>
          <w:rFonts w:asciiTheme="majorHAnsi" w:hAnsiTheme="majorHAnsi"/>
        </w:rPr>
      </w:pPr>
    </w:p>
    <w:p w:rsidR="00B55341" w:rsidRPr="00EF3CC4" w:rsidRDefault="00B55341" w:rsidP="00B55341">
      <w:pPr>
        <w:jc w:val="both"/>
        <w:rPr>
          <w:rFonts w:asciiTheme="majorHAnsi" w:hAnsiTheme="majorHAnsi"/>
        </w:rPr>
      </w:pPr>
      <w:r w:rsidRPr="00EF3CC4">
        <w:rPr>
          <w:rFonts w:asciiTheme="majorHAnsi" w:hAnsiTheme="majorHAnsi"/>
        </w:rPr>
        <w:t xml:space="preserve">Students who qualify may </w:t>
      </w:r>
      <w:r w:rsidR="00EA3FED" w:rsidRPr="00EF3CC4">
        <w:rPr>
          <w:rFonts w:asciiTheme="majorHAnsi" w:hAnsiTheme="majorHAnsi"/>
        </w:rPr>
        <w:t>try out</w:t>
      </w:r>
      <w:r w:rsidRPr="00EF3CC4">
        <w:rPr>
          <w:rFonts w:asciiTheme="majorHAnsi" w:hAnsiTheme="majorHAnsi"/>
        </w:rPr>
        <w:t xml:space="preserve"> for the next level of competition.  A maximum of three days </w:t>
      </w:r>
      <w:proofErr w:type="gramStart"/>
      <w:r w:rsidRPr="00EF3CC4">
        <w:rPr>
          <w:rFonts w:asciiTheme="majorHAnsi" w:hAnsiTheme="majorHAnsi"/>
        </w:rPr>
        <w:t>are</w:t>
      </w:r>
      <w:proofErr w:type="gramEnd"/>
      <w:r w:rsidRPr="00EF3CC4">
        <w:rPr>
          <w:rFonts w:asciiTheme="majorHAnsi" w:hAnsiTheme="majorHAnsi"/>
        </w:rPr>
        <w:t xml:space="preserve"> allowed before the student is unable to return back to modified playing status. </w:t>
      </w:r>
    </w:p>
    <w:p w:rsidR="00B55341" w:rsidRPr="00EF3CC4" w:rsidRDefault="00B55341" w:rsidP="00B55341">
      <w:pPr>
        <w:jc w:val="both"/>
        <w:rPr>
          <w:rFonts w:asciiTheme="majorHAnsi" w:hAnsiTheme="majorHAnsi"/>
        </w:rPr>
      </w:pPr>
    </w:p>
    <w:p w:rsidR="00B55341" w:rsidRDefault="00B55341" w:rsidP="00B55341">
      <w:pPr>
        <w:jc w:val="both"/>
        <w:rPr>
          <w:rFonts w:asciiTheme="majorHAnsi" w:hAnsiTheme="majorHAnsi"/>
        </w:rPr>
      </w:pPr>
      <w:r w:rsidRPr="00EF3CC4">
        <w:rPr>
          <w:rFonts w:asciiTheme="majorHAnsi" w:hAnsiTheme="majorHAnsi"/>
        </w:rPr>
        <w:t>Participation during seventh or eighth grade does not affect a student’s eligibility status in high school</w:t>
      </w:r>
      <w:r w:rsidR="00746A0C" w:rsidRPr="00EF3CC4">
        <w:rPr>
          <w:rFonts w:asciiTheme="majorHAnsi" w:hAnsiTheme="majorHAnsi"/>
        </w:rPr>
        <w:t xml:space="preserve">.  </w:t>
      </w:r>
    </w:p>
    <w:p w:rsidR="006404C8" w:rsidRDefault="006404C8" w:rsidP="00B55341">
      <w:pPr>
        <w:jc w:val="both"/>
        <w:rPr>
          <w:rFonts w:asciiTheme="majorHAnsi" w:hAnsiTheme="majorHAnsi"/>
          <w:b/>
        </w:rPr>
      </w:pPr>
    </w:p>
    <w:p w:rsidR="004D4593" w:rsidRDefault="004D4593" w:rsidP="00B55341">
      <w:pPr>
        <w:jc w:val="both"/>
      </w:pPr>
    </w:p>
    <w:p w:rsidR="00EE1FDC" w:rsidRDefault="00B55341" w:rsidP="00B1729B">
      <w:pPr>
        <w:spacing w:line="360" w:lineRule="auto"/>
        <w:jc w:val="center"/>
        <w:rPr>
          <w:rFonts w:asciiTheme="majorHAnsi" w:hAnsiTheme="majorHAnsi"/>
          <w:b/>
          <w:sz w:val="28"/>
          <w:szCs w:val="28"/>
        </w:rPr>
      </w:pPr>
      <w:r w:rsidRPr="00881CFB">
        <w:rPr>
          <w:rFonts w:asciiTheme="majorHAnsi" w:hAnsiTheme="majorHAnsi"/>
          <w:b/>
          <w:sz w:val="28"/>
          <w:szCs w:val="28"/>
        </w:rPr>
        <w:t>Team</w:t>
      </w:r>
      <w:r w:rsidR="00881CFB" w:rsidRPr="00881CFB">
        <w:rPr>
          <w:rFonts w:asciiTheme="majorHAnsi" w:hAnsiTheme="majorHAnsi"/>
          <w:b/>
          <w:sz w:val="28"/>
          <w:szCs w:val="28"/>
        </w:rPr>
        <w:t>/Player Selection (“Cuts”)</w:t>
      </w:r>
    </w:p>
    <w:p w:rsidR="00881CFB" w:rsidRDefault="00881CFB" w:rsidP="00B55341">
      <w:pPr>
        <w:jc w:val="both"/>
      </w:pPr>
    </w:p>
    <w:p w:rsidR="00B55341" w:rsidRDefault="00881CFB" w:rsidP="00B55341">
      <w:pPr>
        <w:jc w:val="both"/>
      </w:pPr>
      <w:r>
        <w:rPr>
          <w:rFonts w:asciiTheme="majorHAnsi" w:hAnsiTheme="majorHAnsi"/>
        </w:rPr>
        <w:t xml:space="preserve">As a result of the plethora of </w:t>
      </w:r>
      <w:r w:rsidR="00B55341" w:rsidRPr="00881CFB">
        <w:rPr>
          <w:rFonts w:asciiTheme="majorHAnsi" w:hAnsiTheme="majorHAnsi"/>
        </w:rPr>
        <w:t xml:space="preserve">factors that may determine team selection or individual “cuts” from a program, there is no set procedure in place that would be feasible for all of the </w:t>
      </w:r>
      <w:r w:rsidR="001E3089" w:rsidRPr="00881CFB">
        <w:rPr>
          <w:rFonts w:asciiTheme="majorHAnsi" w:hAnsiTheme="majorHAnsi"/>
        </w:rPr>
        <w:t xml:space="preserve">programs that are offered.  If a coach decides that he/she needs to make cuts, then whatever procedure is to be used will be announced and made clear to both student athletes and parents prior to </w:t>
      </w:r>
      <w:r>
        <w:rPr>
          <w:rFonts w:asciiTheme="majorHAnsi" w:hAnsiTheme="majorHAnsi"/>
        </w:rPr>
        <w:t>the tryout period commencing</w:t>
      </w:r>
      <w:r w:rsidR="001E3089">
        <w:t>.</w:t>
      </w:r>
    </w:p>
    <w:p w:rsidR="004D4593" w:rsidRDefault="004D4593" w:rsidP="00B55341">
      <w:pPr>
        <w:jc w:val="both"/>
      </w:pPr>
    </w:p>
    <w:p w:rsidR="00881CFB" w:rsidRDefault="00881CFB" w:rsidP="00B55341">
      <w:pPr>
        <w:jc w:val="both"/>
      </w:pPr>
    </w:p>
    <w:p w:rsidR="001E3089" w:rsidRDefault="00881CFB" w:rsidP="00B1729B">
      <w:pPr>
        <w:spacing w:line="360" w:lineRule="auto"/>
        <w:jc w:val="center"/>
        <w:rPr>
          <w:rFonts w:asciiTheme="majorHAnsi" w:hAnsiTheme="majorHAnsi"/>
          <w:b/>
          <w:sz w:val="28"/>
          <w:szCs w:val="28"/>
        </w:rPr>
      </w:pPr>
      <w:r>
        <w:rPr>
          <w:rFonts w:asciiTheme="majorHAnsi" w:hAnsiTheme="majorHAnsi"/>
          <w:b/>
          <w:sz w:val="28"/>
          <w:szCs w:val="28"/>
        </w:rPr>
        <w:t>Team/Athlete</w:t>
      </w:r>
      <w:r w:rsidR="001E3089" w:rsidRPr="00881CFB">
        <w:rPr>
          <w:rFonts w:asciiTheme="majorHAnsi" w:hAnsiTheme="majorHAnsi"/>
          <w:b/>
          <w:sz w:val="28"/>
          <w:szCs w:val="28"/>
        </w:rPr>
        <w:t xml:space="preserve"> Recognition </w:t>
      </w:r>
      <w:r>
        <w:rPr>
          <w:rFonts w:asciiTheme="majorHAnsi" w:hAnsiTheme="majorHAnsi"/>
          <w:b/>
          <w:sz w:val="28"/>
          <w:szCs w:val="28"/>
        </w:rPr>
        <w:t>Programs</w:t>
      </w:r>
    </w:p>
    <w:p w:rsidR="00881CFB" w:rsidRPr="00881CFB" w:rsidRDefault="00881CFB" w:rsidP="00B1729B">
      <w:pPr>
        <w:spacing w:line="360" w:lineRule="auto"/>
        <w:jc w:val="center"/>
        <w:rPr>
          <w:rFonts w:asciiTheme="majorHAnsi" w:hAnsiTheme="majorHAnsi"/>
          <w:sz w:val="28"/>
          <w:szCs w:val="28"/>
        </w:rPr>
      </w:pPr>
    </w:p>
    <w:p w:rsidR="001E3089" w:rsidRPr="00881CFB" w:rsidRDefault="001E3089" w:rsidP="001E3089">
      <w:pPr>
        <w:jc w:val="both"/>
        <w:rPr>
          <w:rFonts w:asciiTheme="majorHAnsi" w:hAnsiTheme="majorHAnsi"/>
        </w:rPr>
      </w:pPr>
      <w:r w:rsidRPr="00881CFB">
        <w:rPr>
          <w:rFonts w:asciiTheme="majorHAnsi" w:hAnsiTheme="majorHAnsi"/>
        </w:rPr>
        <w:t xml:space="preserve">The Cincinnatus Athletic Association will sponsor </w:t>
      </w:r>
      <w:r w:rsidR="00DB5738">
        <w:rPr>
          <w:rFonts w:asciiTheme="majorHAnsi" w:hAnsiTheme="majorHAnsi"/>
        </w:rPr>
        <w:t>a year-end interscholastic athl</w:t>
      </w:r>
      <w:r w:rsidR="001E4DF0">
        <w:rPr>
          <w:rFonts w:asciiTheme="majorHAnsi" w:hAnsiTheme="majorHAnsi"/>
        </w:rPr>
        <w:t>etic recognition ceremony</w:t>
      </w:r>
      <w:r w:rsidR="00881CFB">
        <w:rPr>
          <w:rFonts w:asciiTheme="majorHAnsi" w:hAnsiTheme="majorHAnsi"/>
        </w:rPr>
        <w:t xml:space="preserve">. </w:t>
      </w:r>
      <w:r w:rsidR="001E4DF0">
        <w:rPr>
          <w:rFonts w:asciiTheme="majorHAnsi" w:hAnsiTheme="majorHAnsi"/>
        </w:rPr>
        <w:t xml:space="preserve"> </w:t>
      </w:r>
      <w:r w:rsidR="00881CFB">
        <w:rPr>
          <w:rFonts w:asciiTheme="majorHAnsi" w:hAnsiTheme="majorHAnsi"/>
        </w:rPr>
        <w:t>C</w:t>
      </w:r>
      <w:r w:rsidRPr="00881CFB">
        <w:rPr>
          <w:rFonts w:asciiTheme="majorHAnsi" w:hAnsiTheme="majorHAnsi"/>
        </w:rPr>
        <w:t>oaches will recogn</w:t>
      </w:r>
      <w:r w:rsidR="00881CFB">
        <w:rPr>
          <w:rFonts w:asciiTheme="majorHAnsi" w:hAnsiTheme="majorHAnsi"/>
        </w:rPr>
        <w:t>ize student athletes from our varsity and junior varsity teams who have proven a dedication</w:t>
      </w:r>
      <w:r w:rsidRPr="00881CFB">
        <w:rPr>
          <w:rFonts w:asciiTheme="majorHAnsi" w:hAnsiTheme="majorHAnsi"/>
        </w:rPr>
        <w:t xml:space="preserve"> to be the very best on the playing field as well as in the classroom.  All student athletes that complete their respective sport season in good standing will be invited to receive a sport le</w:t>
      </w:r>
      <w:r w:rsidR="00881CFB">
        <w:rPr>
          <w:rFonts w:asciiTheme="majorHAnsi" w:hAnsiTheme="majorHAnsi"/>
        </w:rPr>
        <w:t>tter</w:t>
      </w:r>
      <w:r w:rsidR="001E4DF0">
        <w:rPr>
          <w:rFonts w:asciiTheme="majorHAnsi" w:hAnsiTheme="majorHAnsi"/>
        </w:rPr>
        <w:t xml:space="preserve">/pin </w:t>
      </w:r>
      <w:r w:rsidR="00881CFB">
        <w:rPr>
          <w:rFonts w:asciiTheme="majorHAnsi" w:hAnsiTheme="majorHAnsi"/>
        </w:rPr>
        <w:t xml:space="preserve">and certificate.  Family, </w:t>
      </w:r>
      <w:r w:rsidRPr="00881CFB">
        <w:rPr>
          <w:rFonts w:asciiTheme="majorHAnsi" w:hAnsiTheme="majorHAnsi"/>
        </w:rPr>
        <w:t>friends</w:t>
      </w:r>
      <w:r w:rsidR="00881CFB">
        <w:rPr>
          <w:rFonts w:asciiTheme="majorHAnsi" w:hAnsiTheme="majorHAnsi"/>
        </w:rPr>
        <w:t>, and staff are always more than welcome to</w:t>
      </w:r>
      <w:r w:rsidR="00DB5738">
        <w:rPr>
          <w:rFonts w:asciiTheme="majorHAnsi" w:hAnsiTheme="majorHAnsi"/>
        </w:rPr>
        <w:t xml:space="preserve"> attend the recognition program.  </w:t>
      </w:r>
    </w:p>
    <w:p w:rsidR="0080323A" w:rsidRPr="00881CFB" w:rsidRDefault="0080323A" w:rsidP="001E3089">
      <w:pPr>
        <w:jc w:val="both"/>
        <w:rPr>
          <w:rFonts w:asciiTheme="majorHAnsi" w:hAnsiTheme="majorHAnsi"/>
        </w:rPr>
      </w:pPr>
    </w:p>
    <w:p w:rsidR="0080323A" w:rsidRPr="00881CFB" w:rsidRDefault="003F2CFA" w:rsidP="001E3089">
      <w:pPr>
        <w:jc w:val="both"/>
        <w:rPr>
          <w:rFonts w:asciiTheme="majorHAnsi" w:hAnsiTheme="majorHAnsi"/>
        </w:rPr>
      </w:pPr>
      <w:r>
        <w:rPr>
          <w:rFonts w:asciiTheme="majorHAnsi" w:hAnsiTheme="majorHAnsi"/>
        </w:rPr>
        <w:t>To be recognized at the</w:t>
      </w:r>
      <w:r w:rsidR="0080323A" w:rsidRPr="00881CFB">
        <w:rPr>
          <w:rFonts w:asciiTheme="majorHAnsi" w:hAnsiTheme="majorHAnsi"/>
        </w:rPr>
        <w:t xml:space="preserve"> award</w:t>
      </w:r>
      <w:r>
        <w:rPr>
          <w:rFonts w:asciiTheme="majorHAnsi" w:hAnsiTheme="majorHAnsi"/>
        </w:rPr>
        <w:t>’</w:t>
      </w:r>
      <w:r w:rsidR="0080323A" w:rsidRPr="00881CFB">
        <w:rPr>
          <w:rFonts w:asciiTheme="majorHAnsi" w:hAnsiTheme="majorHAnsi"/>
        </w:rPr>
        <w:t xml:space="preserve">s ceremony the student athlete must </w:t>
      </w:r>
      <w:r w:rsidR="00881CFB">
        <w:rPr>
          <w:rFonts w:asciiTheme="majorHAnsi" w:hAnsiTheme="majorHAnsi"/>
        </w:rPr>
        <w:t>end the season in good academic and conduct standing</w:t>
      </w:r>
      <w:r w:rsidR="0080323A" w:rsidRPr="00881CFB">
        <w:rPr>
          <w:rFonts w:asciiTheme="majorHAnsi" w:hAnsiTheme="majorHAnsi"/>
        </w:rPr>
        <w:t xml:space="preserve">. If a student athlete is suspended at the end of the season, is </w:t>
      </w:r>
      <w:r w:rsidR="0080323A" w:rsidRPr="00881CFB">
        <w:rPr>
          <w:rFonts w:asciiTheme="majorHAnsi" w:hAnsiTheme="majorHAnsi"/>
        </w:rPr>
        <w:lastRenderedPageBreak/>
        <w:t>on level 2</w:t>
      </w:r>
      <w:r w:rsidR="00881CFB">
        <w:rPr>
          <w:rFonts w:asciiTheme="majorHAnsi" w:hAnsiTheme="majorHAnsi"/>
        </w:rPr>
        <w:t xml:space="preserve"> or 3 of the restrictions procedure</w:t>
      </w:r>
      <w:r w:rsidR="0080323A" w:rsidRPr="00881CFB">
        <w:rPr>
          <w:rFonts w:asciiTheme="majorHAnsi" w:hAnsiTheme="majorHAnsi"/>
        </w:rPr>
        <w:t xml:space="preserve"> or has not made 85% of all team contests </w:t>
      </w:r>
      <w:r w:rsidR="00240B1B" w:rsidRPr="00881CFB">
        <w:rPr>
          <w:rFonts w:asciiTheme="majorHAnsi" w:hAnsiTheme="majorHAnsi"/>
        </w:rPr>
        <w:t xml:space="preserve">(and practices) </w:t>
      </w:r>
      <w:r w:rsidR="0080323A" w:rsidRPr="00881CFB">
        <w:rPr>
          <w:rFonts w:asciiTheme="majorHAnsi" w:hAnsiTheme="majorHAnsi"/>
        </w:rPr>
        <w:t xml:space="preserve">then the student </w:t>
      </w:r>
      <w:r w:rsidR="00881CFB">
        <w:rPr>
          <w:rFonts w:asciiTheme="majorHAnsi" w:hAnsiTheme="majorHAnsi"/>
        </w:rPr>
        <w:t>athlete is not in good standing</w:t>
      </w:r>
      <w:r w:rsidR="0080323A" w:rsidRPr="00881CFB">
        <w:rPr>
          <w:rFonts w:asciiTheme="majorHAnsi" w:hAnsiTheme="majorHAnsi"/>
        </w:rPr>
        <w:t>.</w:t>
      </w:r>
    </w:p>
    <w:p w:rsidR="001E3089" w:rsidRDefault="001E3089" w:rsidP="001E3089">
      <w:pPr>
        <w:jc w:val="both"/>
      </w:pPr>
    </w:p>
    <w:p w:rsidR="005B6821" w:rsidRDefault="005B6821" w:rsidP="001E3089">
      <w:pPr>
        <w:jc w:val="both"/>
      </w:pPr>
    </w:p>
    <w:p w:rsidR="00907C29" w:rsidRDefault="00907C29" w:rsidP="001E3089">
      <w:pPr>
        <w:jc w:val="both"/>
      </w:pPr>
    </w:p>
    <w:p w:rsidR="00907C29" w:rsidRDefault="00907C29" w:rsidP="001E3089">
      <w:pPr>
        <w:jc w:val="both"/>
      </w:pPr>
    </w:p>
    <w:p w:rsidR="001E3089" w:rsidRDefault="001E3089" w:rsidP="00240B1B">
      <w:pPr>
        <w:spacing w:line="360" w:lineRule="auto"/>
        <w:jc w:val="center"/>
        <w:rPr>
          <w:rFonts w:asciiTheme="majorHAnsi" w:hAnsiTheme="majorHAnsi"/>
          <w:b/>
          <w:sz w:val="28"/>
          <w:szCs w:val="28"/>
        </w:rPr>
      </w:pPr>
      <w:r w:rsidRPr="00881CFB">
        <w:rPr>
          <w:rFonts w:asciiTheme="majorHAnsi" w:hAnsiTheme="majorHAnsi"/>
          <w:b/>
          <w:sz w:val="28"/>
          <w:szCs w:val="28"/>
        </w:rPr>
        <w:t>Awards</w:t>
      </w:r>
    </w:p>
    <w:p w:rsidR="00881CFB" w:rsidRPr="00881CFB" w:rsidRDefault="00881CFB" w:rsidP="00240B1B">
      <w:pPr>
        <w:spacing w:line="360" w:lineRule="auto"/>
        <w:jc w:val="center"/>
        <w:rPr>
          <w:rFonts w:asciiTheme="majorHAnsi" w:hAnsiTheme="majorHAnsi"/>
          <w:sz w:val="28"/>
          <w:szCs w:val="28"/>
        </w:rPr>
      </w:pPr>
    </w:p>
    <w:p w:rsidR="001E3089" w:rsidRPr="00881CFB" w:rsidRDefault="001E3089" w:rsidP="001E3089">
      <w:pPr>
        <w:jc w:val="both"/>
        <w:rPr>
          <w:rFonts w:asciiTheme="majorHAnsi" w:hAnsiTheme="majorHAnsi"/>
        </w:rPr>
      </w:pPr>
      <w:r w:rsidRPr="00881CFB">
        <w:rPr>
          <w:rFonts w:asciiTheme="majorHAnsi" w:hAnsiTheme="majorHAnsi"/>
        </w:rPr>
        <w:t xml:space="preserve">Only one </w:t>
      </w:r>
      <w:r w:rsidR="00881CFB">
        <w:rPr>
          <w:rFonts w:asciiTheme="majorHAnsi" w:hAnsiTheme="majorHAnsi"/>
        </w:rPr>
        <w:t>“Red 6</w:t>
      </w:r>
      <w:r w:rsidR="00791E86">
        <w:rPr>
          <w:rFonts w:asciiTheme="majorHAnsi" w:hAnsiTheme="majorHAnsi"/>
        </w:rPr>
        <w:t>” Varsity C</w:t>
      </w:r>
      <w:r w:rsidRPr="00881CFB">
        <w:rPr>
          <w:rFonts w:asciiTheme="majorHAnsi" w:hAnsiTheme="majorHAnsi"/>
        </w:rPr>
        <w:t xml:space="preserve"> </w:t>
      </w:r>
      <w:r w:rsidR="00791E86">
        <w:rPr>
          <w:rFonts w:asciiTheme="majorHAnsi" w:hAnsiTheme="majorHAnsi"/>
        </w:rPr>
        <w:t xml:space="preserve">letter </w:t>
      </w:r>
      <w:r w:rsidRPr="00881CFB">
        <w:rPr>
          <w:rFonts w:asciiTheme="majorHAnsi" w:hAnsiTheme="majorHAnsi"/>
        </w:rPr>
        <w:t>will be awarded during a student athlete’s high school career.  Students will receive sport specific gold pins for e</w:t>
      </w:r>
      <w:r w:rsidR="009A7A41" w:rsidRPr="00881CFB">
        <w:rPr>
          <w:rFonts w:asciiTheme="majorHAnsi" w:hAnsiTheme="majorHAnsi"/>
        </w:rPr>
        <w:t>very</w:t>
      </w:r>
      <w:r w:rsidRPr="00881CFB">
        <w:rPr>
          <w:rFonts w:asciiTheme="majorHAnsi" w:hAnsiTheme="majorHAnsi"/>
        </w:rPr>
        <w:t xml:space="preserve"> sport </w:t>
      </w:r>
      <w:r w:rsidR="00881CFB">
        <w:rPr>
          <w:rFonts w:asciiTheme="majorHAnsi" w:hAnsiTheme="majorHAnsi"/>
        </w:rPr>
        <w:t>in which they participated</w:t>
      </w:r>
      <w:r w:rsidRPr="00881CFB">
        <w:rPr>
          <w:rFonts w:asciiTheme="majorHAnsi" w:hAnsiTheme="majorHAnsi"/>
        </w:rPr>
        <w:t>.</w:t>
      </w:r>
    </w:p>
    <w:p w:rsidR="001E3089" w:rsidRPr="00881CFB" w:rsidRDefault="001E3089" w:rsidP="001E3089">
      <w:pPr>
        <w:jc w:val="both"/>
        <w:rPr>
          <w:rFonts w:asciiTheme="majorHAnsi" w:hAnsiTheme="majorHAnsi"/>
        </w:rPr>
      </w:pPr>
    </w:p>
    <w:p w:rsidR="001E3089" w:rsidRPr="00881CFB" w:rsidRDefault="001E3089" w:rsidP="001E3089">
      <w:pPr>
        <w:jc w:val="both"/>
        <w:rPr>
          <w:rFonts w:asciiTheme="majorHAnsi" w:hAnsiTheme="majorHAnsi"/>
        </w:rPr>
      </w:pPr>
      <w:r w:rsidRPr="00881CFB">
        <w:rPr>
          <w:rFonts w:asciiTheme="majorHAnsi" w:hAnsiTheme="majorHAnsi"/>
        </w:rPr>
        <w:t>Junior Var</w:t>
      </w:r>
      <w:r w:rsidR="009A7A41" w:rsidRPr="00881CFB">
        <w:rPr>
          <w:rFonts w:asciiTheme="majorHAnsi" w:hAnsiTheme="majorHAnsi"/>
        </w:rPr>
        <w:t>sity participants will</w:t>
      </w:r>
      <w:r w:rsidRPr="00881CFB">
        <w:rPr>
          <w:rFonts w:asciiTheme="majorHAnsi" w:hAnsiTheme="majorHAnsi"/>
        </w:rPr>
        <w:t xml:space="preserve"> receive one </w:t>
      </w:r>
      <w:r w:rsidRPr="00791E86">
        <w:rPr>
          <w:rFonts w:asciiTheme="majorHAnsi" w:hAnsiTheme="majorHAnsi"/>
        </w:rPr>
        <w:t>“Red 4” Junior Varsity C</w:t>
      </w:r>
      <w:r w:rsidR="00791E86">
        <w:rPr>
          <w:rFonts w:asciiTheme="majorHAnsi" w:hAnsiTheme="majorHAnsi"/>
        </w:rPr>
        <w:t xml:space="preserve"> letter</w:t>
      </w:r>
      <w:r w:rsidRPr="00881CFB">
        <w:rPr>
          <w:rFonts w:asciiTheme="majorHAnsi" w:hAnsiTheme="majorHAnsi"/>
          <w:b/>
        </w:rPr>
        <w:t>.</w:t>
      </w:r>
      <w:r w:rsidRPr="00881CFB">
        <w:rPr>
          <w:rFonts w:asciiTheme="majorHAnsi" w:hAnsiTheme="majorHAnsi"/>
        </w:rPr>
        <w:t xml:space="preserve">  These student ath</w:t>
      </w:r>
      <w:r w:rsidR="009A7A41" w:rsidRPr="00881CFB">
        <w:rPr>
          <w:rFonts w:asciiTheme="majorHAnsi" w:hAnsiTheme="majorHAnsi"/>
        </w:rPr>
        <w:t>letes will</w:t>
      </w:r>
      <w:r w:rsidRPr="00881CFB">
        <w:rPr>
          <w:rFonts w:asciiTheme="majorHAnsi" w:hAnsiTheme="majorHAnsi"/>
        </w:rPr>
        <w:t xml:space="preserve"> receive sport specific gold pins</w:t>
      </w:r>
      <w:r w:rsidR="005F59B4">
        <w:rPr>
          <w:rFonts w:asciiTheme="majorHAnsi" w:hAnsiTheme="majorHAnsi"/>
        </w:rPr>
        <w:t xml:space="preserve"> as well</w:t>
      </w:r>
      <w:r w:rsidRPr="00881CFB">
        <w:rPr>
          <w:rFonts w:asciiTheme="majorHAnsi" w:hAnsiTheme="majorHAnsi"/>
        </w:rPr>
        <w:t>.</w:t>
      </w:r>
    </w:p>
    <w:p w:rsidR="001E3089" w:rsidRPr="00881CFB" w:rsidRDefault="001E3089" w:rsidP="001E3089">
      <w:pPr>
        <w:jc w:val="both"/>
        <w:rPr>
          <w:rFonts w:asciiTheme="majorHAnsi" w:hAnsiTheme="majorHAnsi"/>
        </w:rPr>
      </w:pPr>
    </w:p>
    <w:p w:rsidR="001E3089" w:rsidRPr="00881CFB" w:rsidRDefault="001E3089" w:rsidP="001E3089">
      <w:pPr>
        <w:jc w:val="both"/>
        <w:rPr>
          <w:rFonts w:asciiTheme="majorHAnsi" w:hAnsiTheme="majorHAnsi"/>
        </w:rPr>
      </w:pPr>
      <w:r w:rsidRPr="00881CFB">
        <w:rPr>
          <w:rFonts w:asciiTheme="majorHAnsi" w:hAnsiTheme="majorHAnsi"/>
        </w:rPr>
        <w:t xml:space="preserve">Modified participants will receive a </w:t>
      </w:r>
      <w:r w:rsidRPr="005F59B4">
        <w:rPr>
          <w:rFonts w:asciiTheme="majorHAnsi" w:hAnsiTheme="majorHAnsi"/>
        </w:rPr>
        <w:t>“Certificate of Participation”</w:t>
      </w:r>
      <w:r w:rsidRPr="00881CFB">
        <w:rPr>
          <w:rFonts w:asciiTheme="majorHAnsi" w:hAnsiTheme="majorHAnsi"/>
          <w:b/>
        </w:rPr>
        <w:t xml:space="preserve"> </w:t>
      </w:r>
      <w:r w:rsidRPr="00881CFB">
        <w:rPr>
          <w:rFonts w:asciiTheme="majorHAnsi" w:hAnsiTheme="majorHAnsi"/>
        </w:rPr>
        <w:t>for every modified sport that they successfully complete.</w:t>
      </w:r>
    </w:p>
    <w:p w:rsidR="001E3089" w:rsidRPr="00881CFB" w:rsidRDefault="001E3089" w:rsidP="001E3089">
      <w:pPr>
        <w:jc w:val="both"/>
        <w:rPr>
          <w:rFonts w:asciiTheme="majorHAnsi" w:hAnsiTheme="majorHAnsi"/>
        </w:rPr>
      </w:pPr>
    </w:p>
    <w:p w:rsidR="00406A69" w:rsidRPr="00E73DE5" w:rsidRDefault="001E3089" w:rsidP="001E3089">
      <w:pPr>
        <w:jc w:val="both"/>
        <w:rPr>
          <w:rFonts w:asciiTheme="majorHAnsi" w:hAnsiTheme="majorHAnsi"/>
          <w:b/>
          <w:i/>
          <w:sz w:val="22"/>
          <w:szCs w:val="22"/>
        </w:rPr>
      </w:pPr>
      <w:r w:rsidRPr="005F59B4">
        <w:rPr>
          <w:rFonts w:asciiTheme="majorHAnsi" w:hAnsiTheme="majorHAnsi"/>
          <w:b/>
          <w:sz w:val="22"/>
          <w:szCs w:val="22"/>
        </w:rPr>
        <w:t>NOTE</w:t>
      </w:r>
      <w:r w:rsidR="005F59B4">
        <w:rPr>
          <w:rFonts w:asciiTheme="majorHAnsi" w:hAnsiTheme="majorHAnsi"/>
          <w:b/>
          <w:sz w:val="22"/>
          <w:szCs w:val="22"/>
        </w:rPr>
        <w:t>S</w:t>
      </w:r>
      <w:r w:rsidRPr="005F59B4">
        <w:rPr>
          <w:rFonts w:asciiTheme="majorHAnsi" w:hAnsiTheme="majorHAnsi"/>
          <w:b/>
          <w:sz w:val="22"/>
          <w:szCs w:val="22"/>
        </w:rPr>
        <w:t>:</w:t>
      </w:r>
      <w:r w:rsidRPr="005F59B4">
        <w:rPr>
          <w:rFonts w:asciiTheme="majorHAnsi" w:hAnsiTheme="majorHAnsi"/>
          <w:sz w:val="22"/>
          <w:szCs w:val="22"/>
        </w:rPr>
        <w:t xml:space="preserve">  </w:t>
      </w:r>
      <w:r w:rsidR="00E73DE5">
        <w:rPr>
          <w:rFonts w:asciiTheme="majorHAnsi" w:hAnsiTheme="majorHAnsi"/>
          <w:i/>
          <w:sz w:val="22"/>
          <w:szCs w:val="22"/>
        </w:rPr>
        <w:t>Varsity and Junior Varsity c</w:t>
      </w:r>
      <w:r w:rsidR="00406A69" w:rsidRPr="005F59B4">
        <w:rPr>
          <w:rFonts w:asciiTheme="majorHAnsi" w:hAnsiTheme="majorHAnsi"/>
          <w:i/>
          <w:sz w:val="22"/>
          <w:szCs w:val="22"/>
        </w:rPr>
        <w:t xml:space="preserve">oaches may present special awards typically for the following recognitions:  </w:t>
      </w:r>
      <w:r w:rsidR="005F59B4">
        <w:rPr>
          <w:rFonts w:asciiTheme="majorHAnsi" w:hAnsiTheme="majorHAnsi"/>
          <w:i/>
          <w:sz w:val="22"/>
          <w:szCs w:val="22"/>
        </w:rPr>
        <w:t>Coach</w:t>
      </w:r>
      <w:r w:rsidR="00406A69" w:rsidRPr="005F59B4">
        <w:rPr>
          <w:rFonts w:asciiTheme="majorHAnsi" w:hAnsiTheme="majorHAnsi"/>
          <w:i/>
          <w:sz w:val="22"/>
          <w:szCs w:val="22"/>
        </w:rPr>
        <w:t xml:space="preserve">’s Award, Most Improved Player, </w:t>
      </w:r>
      <w:r w:rsidR="009A7A41" w:rsidRPr="005F59B4">
        <w:rPr>
          <w:rFonts w:asciiTheme="majorHAnsi" w:hAnsiTheme="majorHAnsi"/>
          <w:i/>
          <w:sz w:val="22"/>
          <w:szCs w:val="22"/>
        </w:rPr>
        <w:t>and Most</w:t>
      </w:r>
      <w:r w:rsidR="00406A69" w:rsidRPr="005F59B4">
        <w:rPr>
          <w:rFonts w:asciiTheme="majorHAnsi" w:hAnsiTheme="majorHAnsi"/>
          <w:i/>
          <w:sz w:val="22"/>
          <w:szCs w:val="22"/>
        </w:rPr>
        <w:t xml:space="preserve"> </w:t>
      </w:r>
      <w:r w:rsidR="009A7A41" w:rsidRPr="005F59B4">
        <w:rPr>
          <w:rFonts w:asciiTheme="majorHAnsi" w:hAnsiTheme="majorHAnsi"/>
          <w:i/>
          <w:sz w:val="22"/>
          <w:szCs w:val="22"/>
        </w:rPr>
        <w:t xml:space="preserve">Valuable </w:t>
      </w:r>
      <w:r w:rsidR="00406A69" w:rsidRPr="005F59B4">
        <w:rPr>
          <w:rFonts w:asciiTheme="majorHAnsi" w:hAnsiTheme="majorHAnsi"/>
          <w:i/>
          <w:sz w:val="22"/>
          <w:szCs w:val="22"/>
        </w:rPr>
        <w:t>Player</w:t>
      </w:r>
      <w:r w:rsidR="005F59B4">
        <w:rPr>
          <w:rFonts w:asciiTheme="majorHAnsi" w:hAnsiTheme="majorHAnsi"/>
          <w:b/>
          <w:i/>
          <w:sz w:val="22"/>
          <w:szCs w:val="22"/>
        </w:rPr>
        <w:t xml:space="preserve">. </w:t>
      </w:r>
      <w:r w:rsidR="005F59B4" w:rsidRPr="00E73DE5">
        <w:rPr>
          <w:rFonts w:asciiTheme="majorHAnsi" w:hAnsiTheme="majorHAnsi"/>
          <w:i/>
          <w:sz w:val="22"/>
          <w:szCs w:val="22"/>
        </w:rPr>
        <w:t>(C</w:t>
      </w:r>
      <w:r w:rsidR="00406A69" w:rsidRPr="00E73DE5">
        <w:rPr>
          <w:rFonts w:asciiTheme="majorHAnsi" w:hAnsiTheme="majorHAnsi"/>
          <w:i/>
          <w:sz w:val="22"/>
          <w:szCs w:val="22"/>
        </w:rPr>
        <w:t xml:space="preserve">oaches </w:t>
      </w:r>
      <w:r w:rsidR="009A7A41" w:rsidRPr="00E73DE5">
        <w:rPr>
          <w:rFonts w:asciiTheme="majorHAnsi" w:hAnsiTheme="majorHAnsi"/>
          <w:i/>
          <w:sz w:val="22"/>
          <w:szCs w:val="22"/>
        </w:rPr>
        <w:t xml:space="preserve">determine the </w:t>
      </w:r>
      <w:r w:rsidR="00406A69" w:rsidRPr="00E73DE5">
        <w:rPr>
          <w:rFonts w:asciiTheme="majorHAnsi" w:hAnsiTheme="majorHAnsi"/>
          <w:i/>
          <w:sz w:val="22"/>
          <w:szCs w:val="22"/>
        </w:rPr>
        <w:t>select</w:t>
      </w:r>
      <w:r w:rsidR="009A7A41" w:rsidRPr="00E73DE5">
        <w:rPr>
          <w:rFonts w:asciiTheme="majorHAnsi" w:hAnsiTheme="majorHAnsi"/>
          <w:i/>
          <w:sz w:val="22"/>
          <w:szCs w:val="22"/>
        </w:rPr>
        <w:t xml:space="preserve">ion process </w:t>
      </w:r>
      <w:r w:rsidR="000B268E" w:rsidRPr="00E73DE5">
        <w:rPr>
          <w:rFonts w:asciiTheme="majorHAnsi" w:hAnsiTheme="majorHAnsi"/>
          <w:i/>
          <w:sz w:val="22"/>
          <w:szCs w:val="22"/>
        </w:rPr>
        <w:t>of the</w:t>
      </w:r>
      <w:r w:rsidR="005F59B4" w:rsidRPr="00E73DE5">
        <w:rPr>
          <w:rFonts w:asciiTheme="majorHAnsi" w:hAnsiTheme="majorHAnsi"/>
          <w:i/>
          <w:sz w:val="22"/>
          <w:szCs w:val="22"/>
        </w:rPr>
        <w:t xml:space="preserve"> recipients of these awards.)</w:t>
      </w:r>
    </w:p>
    <w:p w:rsidR="005F59B4" w:rsidRDefault="005F59B4" w:rsidP="001E3089">
      <w:pPr>
        <w:jc w:val="both"/>
      </w:pPr>
    </w:p>
    <w:p w:rsidR="00406A69" w:rsidRPr="005F59B4" w:rsidRDefault="00406A69" w:rsidP="00406A69">
      <w:pPr>
        <w:jc w:val="both"/>
        <w:rPr>
          <w:rFonts w:asciiTheme="majorHAnsi" w:hAnsiTheme="majorHAnsi"/>
          <w:i/>
          <w:sz w:val="22"/>
          <w:szCs w:val="22"/>
        </w:rPr>
      </w:pPr>
      <w:r w:rsidRPr="005F59B4">
        <w:rPr>
          <w:rFonts w:asciiTheme="majorHAnsi" w:hAnsiTheme="majorHAnsi"/>
          <w:i/>
          <w:sz w:val="22"/>
          <w:szCs w:val="22"/>
        </w:rPr>
        <w:t>Students unable to complete a season due to injury, illness, or other special circumstances may earn a letter if the coach feels the letter is justified.  Such cases and circumstances should be brought to the attent</w:t>
      </w:r>
      <w:r w:rsidR="00B457F5">
        <w:rPr>
          <w:rFonts w:asciiTheme="majorHAnsi" w:hAnsiTheme="majorHAnsi"/>
          <w:i/>
          <w:sz w:val="22"/>
          <w:szCs w:val="22"/>
        </w:rPr>
        <w:t>ion of the Athletic Director</w:t>
      </w:r>
      <w:r w:rsidR="00230034" w:rsidRPr="005F59B4">
        <w:rPr>
          <w:rFonts w:asciiTheme="majorHAnsi" w:hAnsiTheme="majorHAnsi"/>
          <w:i/>
          <w:sz w:val="22"/>
          <w:szCs w:val="22"/>
        </w:rPr>
        <w:t>.</w:t>
      </w:r>
      <w:r w:rsidRPr="005F59B4">
        <w:rPr>
          <w:rFonts w:asciiTheme="majorHAnsi" w:hAnsiTheme="majorHAnsi"/>
          <w:i/>
          <w:sz w:val="22"/>
          <w:szCs w:val="22"/>
        </w:rPr>
        <w:t xml:space="preserve"> </w:t>
      </w:r>
      <w:r w:rsidR="00230034" w:rsidRPr="005F59B4">
        <w:rPr>
          <w:rFonts w:asciiTheme="majorHAnsi" w:hAnsiTheme="majorHAnsi"/>
          <w:i/>
          <w:sz w:val="22"/>
          <w:szCs w:val="22"/>
        </w:rPr>
        <w:t xml:space="preserve"> </w:t>
      </w:r>
    </w:p>
    <w:p w:rsidR="00837AB1" w:rsidRPr="005F59B4" w:rsidRDefault="00837AB1" w:rsidP="00406A69">
      <w:pPr>
        <w:jc w:val="both"/>
        <w:rPr>
          <w:rFonts w:asciiTheme="majorHAnsi" w:hAnsiTheme="majorHAnsi"/>
        </w:rPr>
      </w:pPr>
    </w:p>
    <w:p w:rsidR="004D4593" w:rsidRDefault="004D4593" w:rsidP="00406A69">
      <w:pPr>
        <w:jc w:val="both"/>
      </w:pPr>
    </w:p>
    <w:p w:rsidR="00406A69" w:rsidRDefault="005F59B4" w:rsidP="003B345E">
      <w:pPr>
        <w:spacing w:line="360" w:lineRule="auto"/>
        <w:jc w:val="center"/>
        <w:rPr>
          <w:rFonts w:asciiTheme="majorHAnsi" w:hAnsiTheme="majorHAnsi"/>
          <w:b/>
          <w:sz w:val="28"/>
          <w:szCs w:val="28"/>
        </w:rPr>
      </w:pPr>
      <w:r w:rsidRPr="005F59B4">
        <w:rPr>
          <w:rFonts w:asciiTheme="majorHAnsi" w:hAnsiTheme="majorHAnsi"/>
          <w:b/>
          <w:sz w:val="28"/>
          <w:szCs w:val="28"/>
        </w:rPr>
        <w:t>Athletic</w:t>
      </w:r>
      <w:r w:rsidR="00406A69" w:rsidRPr="005F59B4">
        <w:rPr>
          <w:rFonts w:asciiTheme="majorHAnsi" w:hAnsiTheme="majorHAnsi"/>
          <w:b/>
          <w:sz w:val="28"/>
          <w:szCs w:val="28"/>
        </w:rPr>
        <w:t xml:space="preserve"> Equipment</w:t>
      </w:r>
    </w:p>
    <w:p w:rsidR="005F59B4" w:rsidRPr="005F59B4" w:rsidRDefault="005F59B4" w:rsidP="00240B1B">
      <w:pPr>
        <w:spacing w:line="360" w:lineRule="auto"/>
        <w:jc w:val="center"/>
        <w:rPr>
          <w:rFonts w:asciiTheme="majorHAnsi" w:hAnsiTheme="majorHAnsi"/>
          <w:sz w:val="28"/>
          <w:szCs w:val="28"/>
        </w:rPr>
      </w:pPr>
    </w:p>
    <w:p w:rsidR="00406A69" w:rsidRDefault="00406A69" w:rsidP="00406A69">
      <w:pPr>
        <w:jc w:val="both"/>
      </w:pPr>
      <w:r>
        <w:t xml:space="preserve">It is expected that all issued equipment will be returned to the coach </w:t>
      </w:r>
      <w:r w:rsidR="00983C92">
        <w:t xml:space="preserve">at the conclusion of the season in satisfactory condition. </w:t>
      </w:r>
      <w:r>
        <w:t xml:space="preserve">If </w:t>
      </w:r>
      <w:r w:rsidR="005F59B4">
        <w:t xml:space="preserve">the </w:t>
      </w:r>
      <w:r>
        <w:t>equipment is not returned</w:t>
      </w:r>
      <w:r w:rsidR="00983C92">
        <w:t xml:space="preserve"> nor </w:t>
      </w:r>
      <w:r w:rsidR="001539BD">
        <w:t xml:space="preserve">returned </w:t>
      </w:r>
      <w:r w:rsidR="00983C92">
        <w:t>in satisfactory condition</w:t>
      </w:r>
      <w:r>
        <w:t>, the student athlete is responsible for the replacement cost of each item that was issued to him/her.</w:t>
      </w:r>
    </w:p>
    <w:p w:rsidR="00406A69" w:rsidRDefault="00406A69" w:rsidP="00406A69">
      <w:pPr>
        <w:jc w:val="both"/>
      </w:pPr>
    </w:p>
    <w:p w:rsidR="00406A69" w:rsidRDefault="00406A69" w:rsidP="00406A69">
      <w:pPr>
        <w:jc w:val="both"/>
      </w:pPr>
      <w:r>
        <w:t>It is important to know that student athletes with outstanding equi</w:t>
      </w:r>
      <w:r w:rsidR="009A7A41">
        <w:t xml:space="preserve">pment </w:t>
      </w:r>
      <w:r w:rsidR="005F59B4">
        <w:t xml:space="preserve">issues </w:t>
      </w:r>
      <w:r w:rsidR="00240B1B">
        <w:t>may</w:t>
      </w:r>
      <w:r w:rsidR="009A7A41">
        <w:t xml:space="preserve"> not </w:t>
      </w:r>
      <w:r>
        <w:t>receive any awards earned until e</w:t>
      </w:r>
      <w:r w:rsidR="005F59B4">
        <w:t xml:space="preserve">quipment is returned or reimbursement costs satisfied nor </w:t>
      </w:r>
      <w:r w:rsidR="009A7A41">
        <w:t>be allowed to participate in the</w:t>
      </w:r>
      <w:r w:rsidR="005F59B4">
        <w:t xml:space="preserve"> next season</w:t>
      </w:r>
      <w:r w:rsidR="009A7A41">
        <w:t>.</w:t>
      </w:r>
    </w:p>
    <w:p w:rsidR="00406A69" w:rsidRDefault="00406A69" w:rsidP="00406A69">
      <w:pPr>
        <w:jc w:val="both"/>
      </w:pPr>
    </w:p>
    <w:p w:rsidR="003B345E" w:rsidRDefault="003B345E" w:rsidP="00406A69">
      <w:pPr>
        <w:jc w:val="both"/>
      </w:pPr>
    </w:p>
    <w:p w:rsidR="00406A69" w:rsidRPr="003B345E" w:rsidRDefault="00406A69" w:rsidP="00240B1B">
      <w:pPr>
        <w:spacing w:line="360" w:lineRule="auto"/>
        <w:jc w:val="center"/>
        <w:rPr>
          <w:rFonts w:asciiTheme="majorHAnsi" w:hAnsiTheme="majorHAnsi"/>
          <w:b/>
          <w:sz w:val="28"/>
          <w:szCs w:val="28"/>
        </w:rPr>
      </w:pPr>
      <w:r w:rsidRPr="003B345E">
        <w:rPr>
          <w:rFonts w:asciiTheme="majorHAnsi" w:hAnsiTheme="majorHAnsi"/>
          <w:b/>
          <w:sz w:val="28"/>
          <w:szCs w:val="28"/>
        </w:rPr>
        <w:t>Student Involvement in Additional Extracur</w:t>
      </w:r>
      <w:r w:rsidR="003B345E">
        <w:rPr>
          <w:rFonts w:asciiTheme="majorHAnsi" w:hAnsiTheme="majorHAnsi"/>
          <w:b/>
          <w:sz w:val="28"/>
          <w:szCs w:val="28"/>
        </w:rPr>
        <w:t>ricular Activities</w:t>
      </w:r>
    </w:p>
    <w:p w:rsidR="003B345E" w:rsidRPr="003B345E" w:rsidRDefault="003B345E" w:rsidP="00240B1B">
      <w:pPr>
        <w:spacing w:line="360" w:lineRule="auto"/>
        <w:jc w:val="center"/>
        <w:rPr>
          <w:rFonts w:asciiTheme="majorHAnsi" w:hAnsiTheme="majorHAnsi"/>
          <w:u w:val="single"/>
        </w:rPr>
      </w:pPr>
    </w:p>
    <w:p w:rsidR="00406A69" w:rsidRPr="003B345E" w:rsidRDefault="00406A69" w:rsidP="00406A69">
      <w:pPr>
        <w:jc w:val="both"/>
        <w:rPr>
          <w:rFonts w:asciiTheme="majorHAnsi" w:hAnsiTheme="majorHAnsi"/>
        </w:rPr>
      </w:pPr>
      <w:r w:rsidRPr="003B345E">
        <w:rPr>
          <w:rFonts w:asciiTheme="majorHAnsi" w:hAnsiTheme="majorHAnsi"/>
        </w:rPr>
        <w:t xml:space="preserve">The Cincinnatus Central School District offers a variety of extracurricular activities for students.  At times, a student may want to become involved in more than one activity, resulting in a conflict with practices, meeting times, games, performances, etc.  Students must be made aware that it is their responsibility to notify the coach/advisor well in advance of </w:t>
      </w:r>
      <w:r w:rsidRPr="003B345E">
        <w:rPr>
          <w:rFonts w:asciiTheme="majorHAnsi" w:hAnsiTheme="majorHAnsi"/>
        </w:rPr>
        <w:lastRenderedPageBreak/>
        <w:t>any conflicts that may occur during the season.  Coaches and Extracurricular Advisors are asked to display flexibility in these situations where possible</w:t>
      </w:r>
      <w:r w:rsidR="00AF046B" w:rsidRPr="003B345E">
        <w:rPr>
          <w:rFonts w:asciiTheme="majorHAnsi" w:hAnsiTheme="majorHAnsi"/>
        </w:rPr>
        <w:t xml:space="preserve">.  </w:t>
      </w:r>
    </w:p>
    <w:p w:rsidR="00837AB1" w:rsidRDefault="00837AB1" w:rsidP="00406A69">
      <w:pPr>
        <w:jc w:val="both"/>
        <w:rPr>
          <w:rFonts w:asciiTheme="majorHAnsi" w:hAnsiTheme="majorHAnsi"/>
        </w:rPr>
      </w:pPr>
    </w:p>
    <w:p w:rsidR="003B345E" w:rsidRDefault="003B345E" w:rsidP="00406A69">
      <w:pPr>
        <w:jc w:val="both"/>
        <w:rPr>
          <w:rFonts w:asciiTheme="majorHAnsi" w:hAnsiTheme="majorHAnsi"/>
        </w:rPr>
      </w:pPr>
    </w:p>
    <w:p w:rsidR="003B345E" w:rsidRDefault="003B345E" w:rsidP="00406A69">
      <w:pPr>
        <w:jc w:val="both"/>
        <w:rPr>
          <w:rFonts w:asciiTheme="majorHAnsi" w:hAnsiTheme="majorHAnsi"/>
        </w:rPr>
      </w:pPr>
    </w:p>
    <w:p w:rsidR="003B345E" w:rsidRDefault="003B345E" w:rsidP="00406A69">
      <w:pPr>
        <w:jc w:val="both"/>
        <w:rPr>
          <w:rFonts w:asciiTheme="majorHAnsi" w:hAnsiTheme="majorHAnsi"/>
        </w:rPr>
      </w:pPr>
    </w:p>
    <w:p w:rsidR="000D4EC7" w:rsidRDefault="000D4EC7" w:rsidP="00240B1B">
      <w:pPr>
        <w:spacing w:line="360" w:lineRule="auto"/>
        <w:jc w:val="center"/>
        <w:rPr>
          <w:rFonts w:asciiTheme="majorHAnsi" w:hAnsiTheme="majorHAnsi"/>
          <w:b/>
          <w:sz w:val="28"/>
          <w:szCs w:val="28"/>
        </w:rPr>
      </w:pPr>
    </w:p>
    <w:p w:rsidR="00406A69" w:rsidRPr="003B345E" w:rsidRDefault="00BD3D73" w:rsidP="00240B1B">
      <w:pPr>
        <w:spacing w:line="360" w:lineRule="auto"/>
        <w:jc w:val="center"/>
        <w:rPr>
          <w:rFonts w:asciiTheme="majorHAnsi" w:hAnsiTheme="majorHAnsi"/>
          <w:b/>
          <w:sz w:val="28"/>
          <w:szCs w:val="28"/>
        </w:rPr>
      </w:pPr>
      <w:r>
        <w:rPr>
          <w:rFonts w:asciiTheme="majorHAnsi" w:hAnsiTheme="majorHAnsi"/>
          <w:b/>
          <w:sz w:val="28"/>
          <w:szCs w:val="28"/>
        </w:rPr>
        <w:t>Transportation to and f</w:t>
      </w:r>
      <w:r w:rsidR="00406A69" w:rsidRPr="003B345E">
        <w:rPr>
          <w:rFonts w:asciiTheme="majorHAnsi" w:hAnsiTheme="majorHAnsi"/>
          <w:b/>
          <w:sz w:val="28"/>
          <w:szCs w:val="28"/>
        </w:rPr>
        <w:t xml:space="preserve">rom </w:t>
      </w:r>
      <w:r w:rsidR="00FB6F8A" w:rsidRPr="003B345E">
        <w:rPr>
          <w:rFonts w:asciiTheme="majorHAnsi" w:hAnsiTheme="majorHAnsi"/>
          <w:b/>
          <w:sz w:val="28"/>
          <w:szCs w:val="28"/>
        </w:rPr>
        <w:t>C</w:t>
      </w:r>
      <w:r w:rsidR="003B345E">
        <w:rPr>
          <w:rFonts w:asciiTheme="majorHAnsi" w:hAnsiTheme="majorHAnsi"/>
          <w:b/>
          <w:sz w:val="28"/>
          <w:szCs w:val="28"/>
        </w:rPr>
        <w:t>ontests</w:t>
      </w:r>
    </w:p>
    <w:p w:rsidR="003B345E" w:rsidRPr="003B345E" w:rsidRDefault="003B345E" w:rsidP="00240B1B">
      <w:pPr>
        <w:spacing w:line="360" w:lineRule="auto"/>
        <w:jc w:val="center"/>
        <w:rPr>
          <w:rFonts w:asciiTheme="majorHAnsi" w:hAnsiTheme="majorHAnsi"/>
        </w:rPr>
      </w:pPr>
    </w:p>
    <w:p w:rsidR="00406A69" w:rsidRPr="003B345E" w:rsidRDefault="00406A69" w:rsidP="00406A69">
      <w:pPr>
        <w:jc w:val="both"/>
        <w:rPr>
          <w:rFonts w:asciiTheme="majorHAnsi" w:hAnsiTheme="majorHAnsi"/>
        </w:rPr>
      </w:pPr>
      <w:r w:rsidRPr="003B345E">
        <w:rPr>
          <w:rFonts w:asciiTheme="majorHAnsi" w:hAnsiTheme="majorHAnsi"/>
        </w:rPr>
        <w:t xml:space="preserve">All students will travel to the contests with the team via transportation supplied by the district.  Students will also return in this same manner unless a parent/legal guardian wishes to transport their child.  In this situation, the parent must sign a </w:t>
      </w:r>
      <w:r w:rsidRPr="006422E3">
        <w:rPr>
          <w:rFonts w:asciiTheme="majorHAnsi" w:hAnsiTheme="majorHAnsi"/>
        </w:rPr>
        <w:t>CCSD Athletic Department Alternative Transportation Form</w:t>
      </w:r>
      <w:r w:rsidRPr="003B345E">
        <w:rPr>
          <w:rFonts w:asciiTheme="majorHAnsi" w:hAnsiTheme="majorHAnsi"/>
        </w:rPr>
        <w:t xml:space="preserve"> at the conclusion of the contest in the presence of the coach.  </w:t>
      </w:r>
      <w:r w:rsidR="00FB6F8A" w:rsidRPr="003B345E">
        <w:rPr>
          <w:rFonts w:asciiTheme="majorHAnsi" w:hAnsiTheme="majorHAnsi"/>
        </w:rPr>
        <w:t xml:space="preserve">If the parent wants his/her child to travel from the game with another responsible adult, the parent must provide a permission note to </w:t>
      </w:r>
      <w:r w:rsidR="0005106E">
        <w:rPr>
          <w:rFonts w:asciiTheme="majorHAnsi" w:hAnsiTheme="majorHAnsi"/>
        </w:rPr>
        <w:t>the Athletic Director (through the office of the secondary principal)</w:t>
      </w:r>
      <w:r w:rsidR="00FB6F8A" w:rsidRPr="003B345E">
        <w:rPr>
          <w:rFonts w:asciiTheme="majorHAnsi" w:hAnsiTheme="majorHAnsi"/>
        </w:rPr>
        <w:t xml:space="preserve"> </w:t>
      </w:r>
      <w:r w:rsidR="0005106E">
        <w:rPr>
          <w:rFonts w:asciiTheme="majorHAnsi" w:hAnsiTheme="majorHAnsi"/>
        </w:rPr>
        <w:t>twenty-four (</w:t>
      </w:r>
      <w:r w:rsidR="00240B1B" w:rsidRPr="003B345E">
        <w:rPr>
          <w:rFonts w:asciiTheme="majorHAnsi" w:hAnsiTheme="majorHAnsi"/>
        </w:rPr>
        <w:t>24</w:t>
      </w:r>
      <w:r w:rsidR="0005106E">
        <w:rPr>
          <w:rFonts w:asciiTheme="majorHAnsi" w:hAnsiTheme="majorHAnsi"/>
        </w:rPr>
        <w:t>)</w:t>
      </w:r>
      <w:r w:rsidR="00240B1B" w:rsidRPr="003B345E">
        <w:rPr>
          <w:rFonts w:asciiTheme="majorHAnsi" w:hAnsiTheme="majorHAnsi"/>
        </w:rPr>
        <w:t xml:space="preserve"> hours</w:t>
      </w:r>
      <w:r w:rsidR="00FB6F8A" w:rsidRPr="003B345E">
        <w:rPr>
          <w:rFonts w:asciiTheme="majorHAnsi" w:hAnsiTheme="majorHAnsi"/>
        </w:rPr>
        <w:t xml:space="preserve"> prior to departing from the school to the contest.  The coach will then be notified of this alternative transportation.  The responsible adult must then sign the </w:t>
      </w:r>
      <w:r w:rsidR="00FB6F8A" w:rsidRPr="006422E3">
        <w:rPr>
          <w:rFonts w:asciiTheme="majorHAnsi" w:hAnsiTheme="majorHAnsi"/>
        </w:rPr>
        <w:t>CCSD Athletic Department Alternative Transportation Form</w:t>
      </w:r>
      <w:r w:rsidR="00FB6F8A" w:rsidRPr="003B345E">
        <w:rPr>
          <w:rFonts w:asciiTheme="majorHAnsi" w:hAnsiTheme="majorHAnsi"/>
        </w:rPr>
        <w:t xml:space="preserve"> at the conclusion of the game.</w:t>
      </w:r>
    </w:p>
    <w:p w:rsidR="00FB6F8A" w:rsidRDefault="00FB6F8A" w:rsidP="00406A69">
      <w:pPr>
        <w:jc w:val="both"/>
        <w:rPr>
          <w:rFonts w:asciiTheme="majorHAnsi" w:hAnsiTheme="majorHAnsi"/>
        </w:rPr>
      </w:pPr>
    </w:p>
    <w:p w:rsidR="006422E3" w:rsidRDefault="006422E3" w:rsidP="00406A69">
      <w:pPr>
        <w:jc w:val="both"/>
        <w:rPr>
          <w:rFonts w:asciiTheme="majorHAnsi" w:hAnsiTheme="majorHAnsi"/>
        </w:rPr>
      </w:pPr>
    </w:p>
    <w:p w:rsidR="006422E3" w:rsidRPr="003B345E" w:rsidRDefault="006422E3" w:rsidP="006422E3">
      <w:pPr>
        <w:jc w:val="center"/>
        <w:rPr>
          <w:rFonts w:asciiTheme="majorHAnsi" w:hAnsiTheme="majorHAnsi"/>
          <w:b/>
          <w:sz w:val="28"/>
          <w:szCs w:val="28"/>
        </w:rPr>
      </w:pPr>
      <w:r>
        <w:rPr>
          <w:rFonts w:asciiTheme="majorHAnsi" w:hAnsiTheme="majorHAnsi"/>
          <w:b/>
          <w:sz w:val="28"/>
          <w:szCs w:val="28"/>
        </w:rPr>
        <w:t xml:space="preserve">Transportation </w:t>
      </w:r>
      <w:r w:rsidR="00F31231">
        <w:rPr>
          <w:rFonts w:asciiTheme="majorHAnsi" w:hAnsiTheme="majorHAnsi"/>
          <w:b/>
          <w:sz w:val="28"/>
          <w:szCs w:val="28"/>
        </w:rPr>
        <w:t>–</w:t>
      </w:r>
      <w:r>
        <w:rPr>
          <w:rFonts w:asciiTheme="majorHAnsi" w:hAnsiTheme="majorHAnsi"/>
          <w:b/>
          <w:sz w:val="28"/>
          <w:szCs w:val="28"/>
        </w:rPr>
        <w:t xml:space="preserve"> </w:t>
      </w:r>
      <w:r w:rsidR="000541A1">
        <w:rPr>
          <w:rFonts w:asciiTheme="majorHAnsi" w:hAnsiTheme="majorHAnsi"/>
          <w:b/>
          <w:sz w:val="28"/>
          <w:szCs w:val="28"/>
        </w:rPr>
        <w:t>Home Contests</w:t>
      </w:r>
      <w:r w:rsidR="00F31231">
        <w:rPr>
          <w:rFonts w:asciiTheme="majorHAnsi" w:hAnsiTheme="majorHAnsi"/>
          <w:b/>
          <w:sz w:val="28"/>
          <w:szCs w:val="28"/>
        </w:rPr>
        <w:t xml:space="preserve"> and Practices</w:t>
      </w:r>
    </w:p>
    <w:p w:rsidR="006422E3" w:rsidRPr="003B345E" w:rsidRDefault="006422E3" w:rsidP="006422E3">
      <w:pPr>
        <w:jc w:val="center"/>
        <w:rPr>
          <w:rFonts w:asciiTheme="majorHAnsi" w:hAnsiTheme="majorHAnsi"/>
        </w:rPr>
      </w:pPr>
    </w:p>
    <w:p w:rsidR="006422E3" w:rsidRPr="003B345E" w:rsidRDefault="006422E3" w:rsidP="006422E3">
      <w:pPr>
        <w:jc w:val="both"/>
        <w:rPr>
          <w:rFonts w:asciiTheme="majorHAnsi" w:hAnsiTheme="majorHAnsi"/>
        </w:rPr>
      </w:pPr>
      <w:r w:rsidRPr="003B345E">
        <w:rPr>
          <w:rFonts w:asciiTheme="majorHAnsi" w:hAnsiTheme="majorHAnsi"/>
        </w:rPr>
        <w:t xml:space="preserve">For students needing transportation from practice or home contests, parents/guardians are requested to arrive at the school </w:t>
      </w:r>
      <w:r w:rsidR="00F31231">
        <w:rPr>
          <w:rFonts w:asciiTheme="majorHAnsi" w:hAnsiTheme="majorHAnsi"/>
        </w:rPr>
        <w:t xml:space="preserve">or practice site </w:t>
      </w:r>
      <w:r w:rsidRPr="003B345E">
        <w:rPr>
          <w:rFonts w:asciiTheme="majorHAnsi" w:hAnsiTheme="majorHAnsi"/>
        </w:rPr>
        <w:t>at the conclusion of practice or the home contest to</w:t>
      </w:r>
      <w:r w:rsidR="00F31231">
        <w:rPr>
          <w:rFonts w:asciiTheme="majorHAnsi" w:hAnsiTheme="majorHAnsi"/>
        </w:rPr>
        <w:t xml:space="preserve"> transport.  Coaches </w:t>
      </w:r>
      <w:r w:rsidRPr="003B345E">
        <w:rPr>
          <w:rFonts w:asciiTheme="majorHAnsi" w:hAnsiTheme="majorHAnsi"/>
        </w:rPr>
        <w:t>will not be expected to supervise student athletes for any unreasonable and extended amounts of time (more than fifteen minutes after the conclusion of practice</w:t>
      </w:r>
      <w:r w:rsidR="00F31231">
        <w:rPr>
          <w:rFonts w:asciiTheme="majorHAnsi" w:hAnsiTheme="majorHAnsi"/>
        </w:rPr>
        <w:t xml:space="preserve"> or a game</w:t>
      </w:r>
      <w:r w:rsidRPr="003B345E">
        <w:rPr>
          <w:rFonts w:asciiTheme="majorHAnsi" w:hAnsiTheme="majorHAnsi"/>
        </w:rPr>
        <w:t>).</w:t>
      </w:r>
    </w:p>
    <w:p w:rsidR="003B345E" w:rsidRPr="003B345E" w:rsidRDefault="003B345E" w:rsidP="00406A69">
      <w:pPr>
        <w:jc w:val="both"/>
        <w:rPr>
          <w:rFonts w:asciiTheme="majorHAnsi" w:hAnsiTheme="majorHAnsi"/>
        </w:rPr>
      </w:pPr>
    </w:p>
    <w:p w:rsidR="00FB6F8A" w:rsidRPr="003B345E" w:rsidRDefault="003B345E" w:rsidP="00240B1B">
      <w:pPr>
        <w:spacing w:line="360" w:lineRule="auto"/>
        <w:jc w:val="center"/>
        <w:rPr>
          <w:rFonts w:asciiTheme="majorHAnsi" w:hAnsiTheme="majorHAnsi"/>
          <w:b/>
          <w:sz w:val="28"/>
          <w:szCs w:val="28"/>
        </w:rPr>
      </w:pPr>
      <w:r>
        <w:rPr>
          <w:rFonts w:asciiTheme="majorHAnsi" w:hAnsiTheme="majorHAnsi"/>
          <w:b/>
          <w:sz w:val="28"/>
          <w:szCs w:val="28"/>
        </w:rPr>
        <w:t>Sport Physicals</w:t>
      </w:r>
    </w:p>
    <w:p w:rsidR="003B345E" w:rsidRPr="003B345E" w:rsidRDefault="003B345E" w:rsidP="00240B1B">
      <w:pPr>
        <w:spacing w:line="360" w:lineRule="auto"/>
        <w:jc w:val="center"/>
        <w:rPr>
          <w:rFonts w:asciiTheme="majorHAnsi" w:hAnsiTheme="majorHAnsi"/>
        </w:rPr>
      </w:pPr>
    </w:p>
    <w:p w:rsidR="00406A69" w:rsidRPr="00D810EB" w:rsidRDefault="00FB6F8A" w:rsidP="001E3089">
      <w:pPr>
        <w:jc w:val="both"/>
        <w:rPr>
          <w:rFonts w:asciiTheme="majorHAnsi" w:hAnsiTheme="majorHAnsi"/>
        </w:rPr>
      </w:pPr>
      <w:r w:rsidRPr="003B345E">
        <w:rPr>
          <w:rFonts w:asciiTheme="majorHAnsi" w:hAnsiTheme="majorHAnsi"/>
        </w:rPr>
        <w:t xml:space="preserve">All potential student athletes must have a current physical exam in order to participate.  The physical exam is good for a twelve-month period.  If a student athlete begins a season and the twelve months expires the student athlete is considered current until the end of that sport season.  </w:t>
      </w:r>
      <w:r w:rsidRPr="00D810EB">
        <w:rPr>
          <w:rFonts w:asciiTheme="majorHAnsi" w:hAnsiTheme="majorHAnsi"/>
        </w:rPr>
        <w:t>The student</w:t>
      </w:r>
      <w:r w:rsidR="00995BF4" w:rsidRPr="00D810EB">
        <w:rPr>
          <w:rFonts w:asciiTheme="majorHAnsi" w:hAnsiTheme="majorHAnsi"/>
        </w:rPr>
        <w:t>’s</w:t>
      </w:r>
      <w:r w:rsidRPr="00D810EB">
        <w:rPr>
          <w:rFonts w:asciiTheme="majorHAnsi" w:hAnsiTheme="majorHAnsi"/>
        </w:rPr>
        <w:t xml:space="preserve"> physician must complete the Sport Physic</w:t>
      </w:r>
      <w:r w:rsidR="00D810EB">
        <w:rPr>
          <w:rFonts w:asciiTheme="majorHAnsi" w:hAnsiTheme="majorHAnsi"/>
        </w:rPr>
        <w:t>al Form supplied by the school</w:t>
      </w:r>
      <w:r w:rsidRPr="00D810EB">
        <w:rPr>
          <w:rFonts w:asciiTheme="majorHAnsi" w:hAnsiTheme="majorHAnsi"/>
        </w:rPr>
        <w:t>.</w:t>
      </w:r>
    </w:p>
    <w:p w:rsidR="00FB6F8A" w:rsidRPr="003B345E" w:rsidRDefault="00FB6F8A" w:rsidP="001E3089">
      <w:pPr>
        <w:jc w:val="both"/>
        <w:rPr>
          <w:rFonts w:asciiTheme="majorHAnsi" w:hAnsiTheme="majorHAnsi"/>
        </w:rPr>
      </w:pPr>
    </w:p>
    <w:p w:rsidR="009A7A41" w:rsidRPr="003B345E" w:rsidRDefault="00FB6F8A" w:rsidP="001E3089">
      <w:pPr>
        <w:jc w:val="both"/>
        <w:rPr>
          <w:rFonts w:asciiTheme="majorHAnsi" w:hAnsiTheme="majorHAnsi"/>
        </w:rPr>
      </w:pPr>
      <w:r w:rsidRPr="003B345E">
        <w:rPr>
          <w:rFonts w:asciiTheme="majorHAnsi" w:hAnsiTheme="majorHAnsi"/>
        </w:rPr>
        <w:t xml:space="preserve">In addition to the sport physical, each student athlete is required to have his/her parent/legal guardian complete a </w:t>
      </w:r>
      <w:r w:rsidRPr="00D810EB">
        <w:rPr>
          <w:rFonts w:asciiTheme="majorHAnsi" w:hAnsiTheme="majorHAnsi"/>
        </w:rPr>
        <w:t>Cin</w:t>
      </w:r>
      <w:r w:rsidR="00D810EB">
        <w:rPr>
          <w:rFonts w:asciiTheme="majorHAnsi" w:hAnsiTheme="majorHAnsi"/>
        </w:rPr>
        <w:t>cinnatus Central School</w:t>
      </w:r>
      <w:r w:rsidRPr="00D810EB">
        <w:rPr>
          <w:rFonts w:asciiTheme="majorHAnsi" w:hAnsiTheme="majorHAnsi"/>
        </w:rPr>
        <w:t xml:space="preserve"> Medical Questionnaire</w:t>
      </w:r>
      <w:r w:rsidR="000D234F">
        <w:rPr>
          <w:rFonts w:asciiTheme="majorHAnsi" w:hAnsiTheme="majorHAnsi"/>
        </w:rPr>
        <w:t xml:space="preserve"> (aka, a golden rod)</w:t>
      </w:r>
      <w:r w:rsidRPr="00D810EB">
        <w:rPr>
          <w:rFonts w:asciiTheme="majorHAnsi" w:hAnsiTheme="majorHAnsi"/>
        </w:rPr>
        <w:t xml:space="preserve"> for Interscholastic Sports</w:t>
      </w:r>
      <w:r w:rsidR="000D234F">
        <w:rPr>
          <w:rFonts w:asciiTheme="majorHAnsi" w:hAnsiTheme="majorHAnsi"/>
        </w:rPr>
        <w:t>, prior to each season</w:t>
      </w:r>
      <w:r w:rsidR="00D810EB">
        <w:rPr>
          <w:rFonts w:asciiTheme="majorHAnsi" w:hAnsiTheme="majorHAnsi"/>
        </w:rPr>
        <w:t xml:space="preserve"> and return the </w:t>
      </w:r>
      <w:r w:rsidR="002706A2">
        <w:rPr>
          <w:rFonts w:asciiTheme="majorHAnsi" w:hAnsiTheme="majorHAnsi"/>
        </w:rPr>
        <w:t>questionnaire</w:t>
      </w:r>
      <w:r w:rsidRPr="003B345E">
        <w:rPr>
          <w:rFonts w:asciiTheme="majorHAnsi" w:hAnsiTheme="majorHAnsi"/>
        </w:rPr>
        <w:t xml:space="preserve"> to the coach</w:t>
      </w:r>
      <w:r w:rsidR="000D234F">
        <w:rPr>
          <w:rFonts w:asciiTheme="majorHAnsi" w:hAnsiTheme="majorHAnsi"/>
        </w:rPr>
        <w:t>/nurse</w:t>
      </w:r>
      <w:r w:rsidRPr="003B345E">
        <w:rPr>
          <w:rFonts w:asciiTheme="majorHAnsi" w:hAnsiTheme="majorHAnsi"/>
        </w:rPr>
        <w:t xml:space="preserve">.  This form must be reviewed, approved, and returned to the coach by the school nurse before a student is allowed to participate </w:t>
      </w:r>
      <w:r w:rsidR="009A7A41" w:rsidRPr="003B345E">
        <w:rPr>
          <w:rFonts w:asciiTheme="majorHAnsi" w:hAnsiTheme="majorHAnsi"/>
        </w:rPr>
        <w:t xml:space="preserve">in a </w:t>
      </w:r>
      <w:r w:rsidR="006F0EE7" w:rsidRPr="003B345E">
        <w:rPr>
          <w:rFonts w:asciiTheme="majorHAnsi" w:hAnsiTheme="majorHAnsi"/>
        </w:rPr>
        <w:t xml:space="preserve">practice, </w:t>
      </w:r>
      <w:r w:rsidR="009A7A41" w:rsidRPr="003B345E">
        <w:rPr>
          <w:rFonts w:asciiTheme="majorHAnsi" w:hAnsiTheme="majorHAnsi"/>
        </w:rPr>
        <w:t>scrimmage or game.</w:t>
      </w:r>
    </w:p>
    <w:p w:rsidR="00B41ED8" w:rsidRDefault="009A7A41" w:rsidP="001E3089">
      <w:pPr>
        <w:jc w:val="both"/>
        <w:rPr>
          <w:rFonts w:asciiTheme="majorHAnsi" w:hAnsiTheme="majorHAnsi"/>
        </w:rPr>
      </w:pPr>
      <w:r w:rsidRPr="003B345E">
        <w:rPr>
          <w:rFonts w:asciiTheme="majorHAnsi" w:hAnsiTheme="majorHAnsi"/>
        </w:rPr>
        <w:t xml:space="preserve"> </w:t>
      </w:r>
    </w:p>
    <w:p w:rsidR="003B345E" w:rsidRPr="003B345E" w:rsidRDefault="003B345E" w:rsidP="001E3089">
      <w:pPr>
        <w:jc w:val="both"/>
        <w:rPr>
          <w:rFonts w:asciiTheme="majorHAnsi" w:hAnsiTheme="majorHAnsi"/>
        </w:rPr>
      </w:pPr>
    </w:p>
    <w:p w:rsidR="00B41ED8" w:rsidRPr="003B345E" w:rsidRDefault="003B345E" w:rsidP="00240B1B">
      <w:pPr>
        <w:spacing w:line="360" w:lineRule="auto"/>
        <w:jc w:val="center"/>
        <w:rPr>
          <w:rFonts w:asciiTheme="majorHAnsi" w:hAnsiTheme="majorHAnsi"/>
          <w:b/>
          <w:sz w:val="28"/>
          <w:szCs w:val="28"/>
        </w:rPr>
      </w:pPr>
      <w:r>
        <w:rPr>
          <w:rFonts w:asciiTheme="majorHAnsi" w:hAnsiTheme="majorHAnsi"/>
          <w:b/>
          <w:sz w:val="28"/>
          <w:szCs w:val="28"/>
        </w:rPr>
        <w:t>Reporting an Injury</w:t>
      </w:r>
    </w:p>
    <w:p w:rsidR="003B345E" w:rsidRPr="003B345E" w:rsidRDefault="003B345E" w:rsidP="00240B1B">
      <w:pPr>
        <w:spacing w:line="360" w:lineRule="auto"/>
        <w:jc w:val="center"/>
        <w:rPr>
          <w:rFonts w:asciiTheme="majorHAnsi" w:hAnsiTheme="majorHAnsi"/>
        </w:rPr>
      </w:pPr>
    </w:p>
    <w:p w:rsidR="00B41ED8" w:rsidRPr="003B345E" w:rsidRDefault="00B41ED8" w:rsidP="00B41ED8">
      <w:pPr>
        <w:jc w:val="both"/>
        <w:rPr>
          <w:rFonts w:asciiTheme="majorHAnsi" w:hAnsiTheme="majorHAnsi"/>
        </w:rPr>
      </w:pPr>
      <w:r w:rsidRPr="003B345E">
        <w:rPr>
          <w:rFonts w:asciiTheme="majorHAnsi" w:hAnsiTheme="majorHAnsi"/>
        </w:rPr>
        <w:t>If an injury occurs during a practice or a contest a</w:t>
      </w:r>
      <w:r w:rsidR="00D810EB">
        <w:rPr>
          <w:rFonts w:asciiTheme="majorHAnsi" w:hAnsiTheme="majorHAnsi"/>
        </w:rPr>
        <w:t>nd the coach does not witness the injury, the injury</w:t>
      </w:r>
      <w:r w:rsidRPr="003B345E">
        <w:rPr>
          <w:rFonts w:asciiTheme="majorHAnsi" w:hAnsiTheme="majorHAnsi"/>
        </w:rPr>
        <w:t xml:space="preserve"> must be reported to the coach immediately.  The coach</w:t>
      </w:r>
      <w:r w:rsidR="00DB773A">
        <w:rPr>
          <w:rFonts w:asciiTheme="majorHAnsi" w:hAnsiTheme="majorHAnsi"/>
        </w:rPr>
        <w:t xml:space="preserve"> will administer first aid, and, </w:t>
      </w:r>
      <w:r w:rsidRPr="003B345E">
        <w:rPr>
          <w:rFonts w:asciiTheme="majorHAnsi" w:hAnsiTheme="majorHAnsi"/>
        </w:rPr>
        <w:t>if necessary</w:t>
      </w:r>
      <w:r w:rsidR="00D810EB">
        <w:rPr>
          <w:rFonts w:asciiTheme="majorHAnsi" w:hAnsiTheme="majorHAnsi"/>
        </w:rPr>
        <w:t>, call for</w:t>
      </w:r>
      <w:r w:rsidRPr="003B345E">
        <w:rPr>
          <w:rFonts w:asciiTheme="majorHAnsi" w:hAnsiTheme="majorHAnsi"/>
        </w:rPr>
        <w:t xml:space="preserve"> or recommend medical services to the parent/legal guardian.  The co</w:t>
      </w:r>
      <w:r w:rsidR="00B15EE9" w:rsidRPr="003B345E">
        <w:rPr>
          <w:rFonts w:asciiTheme="majorHAnsi" w:hAnsiTheme="majorHAnsi"/>
        </w:rPr>
        <w:t>ach will then complete an incident</w:t>
      </w:r>
      <w:r w:rsidR="00D810EB">
        <w:rPr>
          <w:rFonts w:asciiTheme="majorHAnsi" w:hAnsiTheme="majorHAnsi"/>
        </w:rPr>
        <w:t xml:space="preserve"> report and submit the report</w:t>
      </w:r>
      <w:r w:rsidRPr="003B345E">
        <w:rPr>
          <w:rFonts w:asciiTheme="majorHAnsi" w:hAnsiTheme="majorHAnsi"/>
        </w:rPr>
        <w:t xml:space="preserve"> to the school nurse for </w:t>
      </w:r>
      <w:r w:rsidR="00D810EB">
        <w:rPr>
          <w:rFonts w:asciiTheme="majorHAnsi" w:hAnsiTheme="majorHAnsi"/>
        </w:rPr>
        <w:t>school records</w:t>
      </w:r>
      <w:r w:rsidRPr="003B345E">
        <w:rPr>
          <w:rFonts w:asciiTheme="majorHAnsi" w:hAnsiTheme="majorHAnsi"/>
        </w:rPr>
        <w:t xml:space="preserve"> and insurance purposes.</w:t>
      </w:r>
    </w:p>
    <w:p w:rsidR="00B41ED8" w:rsidRPr="003B345E" w:rsidRDefault="00B41ED8" w:rsidP="00B41ED8">
      <w:pPr>
        <w:jc w:val="both"/>
        <w:rPr>
          <w:rFonts w:asciiTheme="majorHAnsi" w:hAnsiTheme="majorHAnsi"/>
        </w:rPr>
      </w:pPr>
    </w:p>
    <w:p w:rsidR="00B41ED8" w:rsidRPr="003B345E" w:rsidRDefault="00B41ED8" w:rsidP="00B41ED8">
      <w:pPr>
        <w:jc w:val="both"/>
        <w:rPr>
          <w:rFonts w:asciiTheme="majorHAnsi" w:hAnsiTheme="majorHAnsi"/>
        </w:rPr>
      </w:pPr>
      <w:r w:rsidRPr="003B345E">
        <w:rPr>
          <w:rFonts w:asciiTheme="majorHAnsi" w:hAnsiTheme="majorHAnsi"/>
        </w:rPr>
        <w:t>Please know that the district provides medical insurance for all extracurricular programs that are offered.</w:t>
      </w:r>
    </w:p>
    <w:p w:rsidR="0059598A" w:rsidRPr="003B345E" w:rsidRDefault="0059598A" w:rsidP="00B41ED8">
      <w:pPr>
        <w:jc w:val="both"/>
        <w:rPr>
          <w:rFonts w:asciiTheme="majorHAnsi" w:hAnsiTheme="majorHAnsi"/>
        </w:rPr>
      </w:pPr>
    </w:p>
    <w:p w:rsidR="0059598A" w:rsidRPr="003B345E" w:rsidRDefault="0059598A" w:rsidP="00B41ED8">
      <w:pPr>
        <w:jc w:val="both"/>
        <w:rPr>
          <w:rFonts w:asciiTheme="majorHAnsi" w:hAnsiTheme="majorHAnsi"/>
        </w:rPr>
      </w:pPr>
      <w:r w:rsidRPr="00D810EB">
        <w:rPr>
          <w:rFonts w:asciiTheme="majorHAnsi" w:hAnsiTheme="majorHAnsi"/>
          <w:i/>
        </w:rPr>
        <w:t>Primary coverage</w:t>
      </w:r>
      <w:r w:rsidRPr="003B345E">
        <w:rPr>
          <w:rFonts w:asciiTheme="majorHAnsi" w:hAnsiTheme="majorHAnsi"/>
          <w:b/>
          <w:i/>
        </w:rPr>
        <w:t>:</w:t>
      </w:r>
      <w:r w:rsidR="00D810EB">
        <w:rPr>
          <w:rFonts w:asciiTheme="majorHAnsi" w:hAnsiTheme="majorHAnsi"/>
        </w:rPr>
        <w:t xml:space="preserve">  A</w:t>
      </w:r>
      <w:r w:rsidRPr="003B345E">
        <w:rPr>
          <w:rFonts w:asciiTheme="majorHAnsi" w:hAnsiTheme="majorHAnsi"/>
        </w:rPr>
        <w:t>ny and all claims must be submitted to the parent’s/legal guardian’s insurance company first.</w:t>
      </w:r>
    </w:p>
    <w:p w:rsidR="0059598A" w:rsidRPr="003B345E" w:rsidRDefault="0059598A" w:rsidP="00B41ED8">
      <w:pPr>
        <w:jc w:val="both"/>
        <w:rPr>
          <w:rFonts w:asciiTheme="majorHAnsi" w:hAnsiTheme="majorHAnsi"/>
        </w:rPr>
      </w:pPr>
    </w:p>
    <w:p w:rsidR="0059598A" w:rsidRPr="003B345E" w:rsidRDefault="0059598A" w:rsidP="00B41ED8">
      <w:pPr>
        <w:jc w:val="both"/>
        <w:rPr>
          <w:rFonts w:asciiTheme="majorHAnsi" w:hAnsiTheme="majorHAnsi"/>
        </w:rPr>
      </w:pPr>
      <w:r w:rsidRPr="00D810EB">
        <w:rPr>
          <w:rFonts w:asciiTheme="majorHAnsi" w:hAnsiTheme="majorHAnsi"/>
          <w:i/>
        </w:rPr>
        <w:t>Secondary coverage:</w:t>
      </w:r>
      <w:r w:rsidRPr="003B345E">
        <w:rPr>
          <w:rFonts w:asciiTheme="majorHAnsi" w:hAnsiTheme="majorHAnsi"/>
        </w:rPr>
        <w:t xml:space="preserve">  The school nurse must be contacted if there are any medical expenses not covered by the primary insurance company.  The nurse will then supply to the parent/legal guardian, the appropriate insurance forms for completion.  The parent/legal guardian is then responsible for submission of forms and medical billing statements to the district’s insurance carrier.</w:t>
      </w:r>
    </w:p>
    <w:p w:rsidR="0059598A" w:rsidRPr="003B345E" w:rsidRDefault="0059598A" w:rsidP="00B41ED8">
      <w:pPr>
        <w:jc w:val="both"/>
        <w:rPr>
          <w:rFonts w:asciiTheme="majorHAnsi" w:hAnsiTheme="majorHAnsi"/>
        </w:rPr>
      </w:pPr>
    </w:p>
    <w:p w:rsidR="0059598A" w:rsidRPr="00D810EB" w:rsidRDefault="0059598A" w:rsidP="00B41ED8">
      <w:pPr>
        <w:jc w:val="both"/>
        <w:rPr>
          <w:rFonts w:asciiTheme="majorHAnsi" w:hAnsiTheme="majorHAnsi"/>
          <w:i/>
          <w:sz w:val="22"/>
          <w:szCs w:val="22"/>
        </w:rPr>
      </w:pPr>
      <w:r w:rsidRPr="00D810EB">
        <w:rPr>
          <w:rFonts w:asciiTheme="majorHAnsi" w:hAnsiTheme="majorHAnsi"/>
          <w:sz w:val="22"/>
          <w:szCs w:val="22"/>
        </w:rPr>
        <w:t xml:space="preserve">NOTE:  </w:t>
      </w:r>
      <w:r w:rsidRPr="00D810EB">
        <w:rPr>
          <w:rFonts w:asciiTheme="majorHAnsi" w:hAnsiTheme="majorHAnsi"/>
          <w:i/>
          <w:sz w:val="22"/>
          <w:szCs w:val="22"/>
        </w:rPr>
        <w:t xml:space="preserve">In a case where a family does not carry health insurance, the district’s insurance carrier will become the primary insurance company.  In a case such as this, the district’s insurance carrier must be notified.  </w:t>
      </w:r>
    </w:p>
    <w:p w:rsidR="0059598A" w:rsidRPr="003B345E" w:rsidRDefault="0059598A" w:rsidP="00B41ED8">
      <w:pPr>
        <w:jc w:val="both"/>
        <w:rPr>
          <w:rFonts w:asciiTheme="majorHAnsi" w:hAnsiTheme="majorHAnsi"/>
        </w:rPr>
      </w:pPr>
    </w:p>
    <w:p w:rsidR="0059598A" w:rsidRPr="003B345E" w:rsidRDefault="0059598A" w:rsidP="00B41ED8">
      <w:pPr>
        <w:jc w:val="both"/>
        <w:rPr>
          <w:rFonts w:asciiTheme="majorHAnsi" w:hAnsiTheme="majorHAnsi"/>
        </w:rPr>
      </w:pPr>
      <w:r w:rsidRPr="003B345E">
        <w:rPr>
          <w:rFonts w:asciiTheme="majorHAnsi" w:hAnsiTheme="majorHAnsi"/>
        </w:rPr>
        <w:t xml:space="preserve">If there are any questions or concerns, parents/legal guardians are asked to contact the school </w:t>
      </w:r>
      <w:r w:rsidR="00113C48" w:rsidRPr="003B345E">
        <w:rPr>
          <w:rFonts w:asciiTheme="majorHAnsi" w:hAnsiTheme="majorHAnsi"/>
        </w:rPr>
        <w:t>nurse at (6</w:t>
      </w:r>
      <w:r w:rsidR="00D810EB">
        <w:rPr>
          <w:rFonts w:asciiTheme="majorHAnsi" w:hAnsiTheme="majorHAnsi"/>
        </w:rPr>
        <w:t>07)-863-3200</w:t>
      </w:r>
      <w:r w:rsidRPr="003B345E">
        <w:rPr>
          <w:rFonts w:asciiTheme="majorHAnsi" w:hAnsiTheme="majorHAnsi"/>
        </w:rPr>
        <w:t>.</w:t>
      </w:r>
    </w:p>
    <w:p w:rsidR="0059598A" w:rsidRPr="003B345E" w:rsidRDefault="0059598A" w:rsidP="00B41ED8">
      <w:pPr>
        <w:jc w:val="both"/>
        <w:rPr>
          <w:rFonts w:asciiTheme="majorHAnsi" w:hAnsiTheme="majorHAnsi"/>
        </w:rPr>
      </w:pPr>
    </w:p>
    <w:p w:rsidR="004D4593" w:rsidRPr="003B345E" w:rsidRDefault="004D4593" w:rsidP="00B41ED8">
      <w:pPr>
        <w:jc w:val="both"/>
        <w:rPr>
          <w:rFonts w:asciiTheme="majorHAnsi" w:hAnsiTheme="majorHAnsi"/>
          <w:b/>
          <w:u w:val="single"/>
        </w:rPr>
      </w:pPr>
    </w:p>
    <w:p w:rsidR="0059598A" w:rsidRPr="003B345E" w:rsidRDefault="0059598A" w:rsidP="00113C48">
      <w:pPr>
        <w:jc w:val="center"/>
        <w:rPr>
          <w:rFonts w:asciiTheme="majorHAnsi" w:hAnsiTheme="majorHAnsi"/>
          <w:b/>
          <w:sz w:val="28"/>
          <w:szCs w:val="28"/>
        </w:rPr>
      </w:pPr>
      <w:r w:rsidRPr="003B345E">
        <w:rPr>
          <w:rFonts w:asciiTheme="majorHAnsi" w:hAnsiTheme="majorHAnsi"/>
          <w:b/>
          <w:sz w:val="28"/>
          <w:szCs w:val="28"/>
        </w:rPr>
        <w:t>Medical Releas</w:t>
      </w:r>
      <w:r w:rsidR="003B345E">
        <w:rPr>
          <w:rFonts w:asciiTheme="majorHAnsi" w:hAnsiTheme="majorHAnsi"/>
          <w:b/>
          <w:sz w:val="28"/>
          <w:szCs w:val="28"/>
        </w:rPr>
        <w:t>e to Return to Respective Sport</w:t>
      </w:r>
    </w:p>
    <w:p w:rsidR="003B345E" w:rsidRPr="003B345E" w:rsidRDefault="003B345E" w:rsidP="00113C48">
      <w:pPr>
        <w:jc w:val="center"/>
        <w:rPr>
          <w:rFonts w:asciiTheme="majorHAnsi" w:hAnsiTheme="majorHAnsi"/>
          <w:sz w:val="28"/>
          <w:szCs w:val="28"/>
        </w:rPr>
      </w:pPr>
    </w:p>
    <w:p w:rsidR="0059598A" w:rsidRPr="003B345E" w:rsidRDefault="0059598A" w:rsidP="00B41ED8">
      <w:pPr>
        <w:jc w:val="both"/>
        <w:rPr>
          <w:rFonts w:asciiTheme="majorHAnsi" w:hAnsiTheme="majorHAnsi"/>
        </w:rPr>
      </w:pPr>
      <w:r w:rsidRPr="003B345E">
        <w:rPr>
          <w:rFonts w:asciiTheme="majorHAnsi" w:hAnsiTheme="majorHAnsi"/>
        </w:rPr>
        <w:t xml:space="preserve">Whenever a student athlete receives treatment for an injury sustained during a sport season, he or she must deliver to </w:t>
      </w:r>
      <w:r w:rsidR="00F20A05" w:rsidRPr="003B345E">
        <w:rPr>
          <w:rFonts w:asciiTheme="majorHAnsi" w:hAnsiTheme="majorHAnsi"/>
        </w:rPr>
        <w:t xml:space="preserve">the </w:t>
      </w:r>
      <w:r w:rsidR="00837AB1" w:rsidRPr="003B345E">
        <w:rPr>
          <w:rFonts w:asciiTheme="majorHAnsi" w:hAnsiTheme="majorHAnsi"/>
        </w:rPr>
        <w:t xml:space="preserve">school </w:t>
      </w:r>
      <w:r w:rsidR="00D810EB">
        <w:rPr>
          <w:rFonts w:asciiTheme="majorHAnsi" w:hAnsiTheme="majorHAnsi"/>
        </w:rPr>
        <w:t xml:space="preserve">nurse </w:t>
      </w:r>
      <w:r w:rsidRPr="003B345E">
        <w:rPr>
          <w:rFonts w:asciiTheme="majorHAnsi" w:hAnsiTheme="majorHAnsi"/>
        </w:rPr>
        <w:t>a release prepared by the app</w:t>
      </w:r>
      <w:r w:rsidR="00D810EB">
        <w:rPr>
          <w:rFonts w:asciiTheme="majorHAnsi" w:hAnsiTheme="majorHAnsi"/>
        </w:rPr>
        <w:t xml:space="preserve">ropriate medical personnel where </w:t>
      </w:r>
      <w:r w:rsidRPr="003B345E">
        <w:rPr>
          <w:rFonts w:asciiTheme="majorHAnsi" w:hAnsiTheme="majorHAnsi"/>
        </w:rPr>
        <w:t xml:space="preserve">treatment was received.  </w:t>
      </w:r>
    </w:p>
    <w:p w:rsidR="00F20A05" w:rsidRDefault="00F20A05" w:rsidP="00B41ED8">
      <w:pPr>
        <w:jc w:val="both"/>
        <w:rPr>
          <w:rFonts w:asciiTheme="majorHAnsi" w:hAnsiTheme="majorHAnsi"/>
        </w:rPr>
      </w:pPr>
    </w:p>
    <w:p w:rsidR="003B345E" w:rsidRPr="003B345E" w:rsidRDefault="003B345E" w:rsidP="00B41ED8">
      <w:pPr>
        <w:jc w:val="both"/>
        <w:rPr>
          <w:rFonts w:asciiTheme="majorHAnsi" w:hAnsiTheme="majorHAnsi"/>
        </w:rPr>
      </w:pPr>
    </w:p>
    <w:p w:rsidR="0059598A" w:rsidRPr="003B345E" w:rsidRDefault="0059598A" w:rsidP="00113C48">
      <w:pPr>
        <w:jc w:val="center"/>
        <w:rPr>
          <w:rFonts w:asciiTheme="majorHAnsi" w:hAnsiTheme="majorHAnsi"/>
          <w:b/>
          <w:sz w:val="28"/>
          <w:szCs w:val="28"/>
        </w:rPr>
      </w:pPr>
      <w:r w:rsidRPr="003B345E">
        <w:rPr>
          <w:rFonts w:asciiTheme="majorHAnsi" w:hAnsiTheme="majorHAnsi"/>
          <w:b/>
          <w:sz w:val="28"/>
          <w:szCs w:val="28"/>
        </w:rPr>
        <w:t>Physical Education Requirements f</w:t>
      </w:r>
      <w:r w:rsidR="003B345E">
        <w:rPr>
          <w:rFonts w:asciiTheme="majorHAnsi" w:hAnsiTheme="majorHAnsi"/>
          <w:b/>
          <w:sz w:val="28"/>
          <w:szCs w:val="28"/>
        </w:rPr>
        <w:t>or Athletes</w:t>
      </w:r>
    </w:p>
    <w:p w:rsidR="003B345E" w:rsidRPr="003B345E" w:rsidRDefault="003B345E" w:rsidP="00113C48">
      <w:pPr>
        <w:jc w:val="center"/>
        <w:rPr>
          <w:rFonts w:asciiTheme="majorHAnsi" w:hAnsiTheme="majorHAnsi"/>
        </w:rPr>
      </w:pPr>
    </w:p>
    <w:p w:rsidR="0059598A" w:rsidRPr="003B345E" w:rsidRDefault="0059598A" w:rsidP="00B41ED8">
      <w:pPr>
        <w:jc w:val="both"/>
        <w:rPr>
          <w:rFonts w:asciiTheme="majorHAnsi" w:hAnsiTheme="majorHAnsi"/>
        </w:rPr>
      </w:pPr>
      <w:r w:rsidRPr="003B345E">
        <w:rPr>
          <w:rFonts w:asciiTheme="majorHAnsi" w:hAnsiTheme="majorHAnsi"/>
        </w:rPr>
        <w:t xml:space="preserve">Because Athletics is an extension of Physical Education, all student athletes at Cincinnatus </w:t>
      </w:r>
      <w:r w:rsidR="00D810EB">
        <w:rPr>
          <w:rFonts w:asciiTheme="majorHAnsi" w:hAnsiTheme="majorHAnsi"/>
        </w:rPr>
        <w:t xml:space="preserve">School </w:t>
      </w:r>
      <w:r w:rsidRPr="003B345E">
        <w:rPr>
          <w:rFonts w:asciiTheme="majorHAnsi" w:hAnsiTheme="majorHAnsi"/>
        </w:rPr>
        <w:t xml:space="preserve">are required to take and participate in Physical Education Classes </w:t>
      </w:r>
      <w:r w:rsidRPr="00D810EB">
        <w:rPr>
          <w:rFonts w:asciiTheme="majorHAnsi" w:hAnsiTheme="majorHAnsi"/>
        </w:rPr>
        <w:t>throughout the academic year</w:t>
      </w:r>
      <w:r w:rsidR="00D810EB">
        <w:rPr>
          <w:rFonts w:asciiTheme="majorHAnsi" w:hAnsiTheme="majorHAnsi"/>
        </w:rPr>
        <w:t xml:space="preserve"> without exception. </w:t>
      </w:r>
    </w:p>
    <w:p w:rsidR="0059598A" w:rsidRDefault="0059598A" w:rsidP="00B41ED8">
      <w:pPr>
        <w:jc w:val="both"/>
        <w:rPr>
          <w:rFonts w:asciiTheme="majorHAnsi" w:hAnsiTheme="majorHAnsi"/>
        </w:rPr>
      </w:pPr>
    </w:p>
    <w:p w:rsidR="003B345E" w:rsidRPr="003B345E" w:rsidRDefault="003B345E" w:rsidP="00B41ED8">
      <w:pPr>
        <w:jc w:val="both"/>
        <w:rPr>
          <w:rFonts w:asciiTheme="majorHAnsi" w:hAnsiTheme="majorHAnsi"/>
        </w:rPr>
      </w:pPr>
    </w:p>
    <w:p w:rsidR="006476AF" w:rsidRPr="003B345E" w:rsidRDefault="0059598A" w:rsidP="00113C48">
      <w:pPr>
        <w:jc w:val="center"/>
        <w:rPr>
          <w:rFonts w:asciiTheme="majorHAnsi" w:hAnsiTheme="majorHAnsi"/>
          <w:b/>
          <w:sz w:val="28"/>
          <w:szCs w:val="28"/>
        </w:rPr>
      </w:pPr>
      <w:r w:rsidRPr="003B345E">
        <w:rPr>
          <w:rFonts w:asciiTheme="majorHAnsi" w:hAnsiTheme="majorHAnsi"/>
          <w:b/>
          <w:sz w:val="28"/>
          <w:szCs w:val="28"/>
        </w:rPr>
        <w:t>Attendance – School</w:t>
      </w:r>
      <w:r w:rsidR="006476AF" w:rsidRPr="003B345E">
        <w:rPr>
          <w:rFonts w:asciiTheme="majorHAnsi" w:hAnsiTheme="majorHAnsi"/>
          <w:b/>
          <w:sz w:val="28"/>
          <w:szCs w:val="28"/>
        </w:rPr>
        <w:t>/Pract</w:t>
      </w:r>
      <w:r w:rsidR="007F3374" w:rsidRPr="003B345E">
        <w:rPr>
          <w:rFonts w:asciiTheme="majorHAnsi" w:hAnsiTheme="majorHAnsi"/>
          <w:b/>
          <w:sz w:val="28"/>
          <w:szCs w:val="28"/>
        </w:rPr>
        <w:t>i</w:t>
      </w:r>
      <w:r w:rsidR="003B345E">
        <w:rPr>
          <w:rFonts w:asciiTheme="majorHAnsi" w:hAnsiTheme="majorHAnsi"/>
          <w:b/>
          <w:sz w:val="28"/>
          <w:szCs w:val="28"/>
        </w:rPr>
        <w:t>ces/Contests</w:t>
      </w:r>
    </w:p>
    <w:p w:rsidR="003B345E" w:rsidRPr="003B345E" w:rsidRDefault="003B345E" w:rsidP="00113C48">
      <w:pPr>
        <w:jc w:val="center"/>
        <w:rPr>
          <w:rFonts w:asciiTheme="majorHAnsi" w:hAnsiTheme="majorHAnsi"/>
        </w:rPr>
      </w:pPr>
    </w:p>
    <w:p w:rsidR="00113C48" w:rsidRDefault="00B71117" w:rsidP="00113C48">
      <w:pPr>
        <w:pStyle w:val="ListParagraph"/>
        <w:numPr>
          <w:ilvl w:val="0"/>
          <w:numId w:val="8"/>
        </w:numPr>
        <w:jc w:val="both"/>
        <w:rPr>
          <w:rFonts w:asciiTheme="majorHAnsi" w:hAnsiTheme="majorHAnsi"/>
        </w:rPr>
      </w:pPr>
      <w:r w:rsidRPr="003B345E">
        <w:rPr>
          <w:rFonts w:asciiTheme="majorHAnsi" w:hAnsiTheme="majorHAnsi"/>
        </w:rPr>
        <w:t xml:space="preserve">Student </w:t>
      </w:r>
      <w:r w:rsidR="000B268E" w:rsidRPr="003B345E">
        <w:rPr>
          <w:rFonts w:asciiTheme="majorHAnsi" w:hAnsiTheme="majorHAnsi"/>
        </w:rPr>
        <w:t>athlete</w:t>
      </w:r>
      <w:r w:rsidR="00F20A05" w:rsidRPr="003B345E">
        <w:rPr>
          <w:rFonts w:asciiTheme="majorHAnsi" w:hAnsiTheme="majorHAnsi"/>
        </w:rPr>
        <w:t>s</w:t>
      </w:r>
      <w:r w:rsidR="006476AF" w:rsidRPr="003B345E">
        <w:rPr>
          <w:rFonts w:asciiTheme="majorHAnsi" w:hAnsiTheme="majorHAnsi"/>
        </w:rPr>
        <w:t xml:space="preserve"> must be in school </w:t>
      </w:r>
      <w:r w:rsidR="00373365">
        <w:rPr>
          <w:rFonts w:asciiTheme="majorHAnsi" w:hAnsiTheme="majorHAnsi"/>
        </w:rPr>
        <w:t xml:space="preserve">prior </w:t>
      </w:r>
      <w:r w:rsidR="00B75E5F">
        <w:rPr>
          <w:rFonts w:asciiTheme="majorHAnsi" w:hAnsiTheme="majorHAnsi"/>
        </w:rPr>
        <w:t>8:08 a.m.</w:t>
      </w:r>
      <w:r w:rsidR="006476AF" w:rsidRPr="003B345E">
        <w:rPr>
          <w:rFonts w:asciiTheme="majorHAnsi" w:hAnsiTheme="majorHAnsi"/>
        </w:rPr>
        <w:t xml:space="preserve"> in order to attend practice or to participate in an athletic contest that day. </w:t>
      </w:r>
      <w:r w:rsidR="005705D9">
        <w:rPr>
          <w:rFonts w:asciiTheme="majorHAnsi" w:hAnsiTheme="majorHAnsi"/>
        </w:rPr>
        <w:t xml:space="preserve">Any student who leaves school due to an illness is not eligible to participate that day. Any student who is tardy or absent for part of the day due to a medical or dental appointment must provide documentation signed by the physician’s or dental office including the date and time of the </w:t>
      </w:r>
      <w:r w:rsidR="005705D9">
        <w:rPr>
          <w:rFonts w:asciiTheme="majorHAnsi" w:hAnsiTheme="majorHAnsi"/>
        </w:rPr>
        <w:lastRenderedPageBreak/>
        <w:t>appointment and provide said to the scho</w:t>
      </w:r>
      <w:r w:rsidR="0012774C">
        <w:rPr>
          <w:rFonts w:asciiTheme="majorHAnsi" w:hAnsiTheme="majorHAnsi"/>
        </w:rPr>
        <w:t>ol’s attendance</w:t>
      </w:r>
      <w:r w:rsidR="005705D9">
        <w:rPr>
          <w:rFonts w:asciiTheme="majorHAnsi" w:hAnsiTheme="majorHAnsi"/>
        </w:rPr>
        <w:t xml:space="preserve"> aide.  If an event is on a Saturday, the student must have been in school all day the previous day (Friday). </w:t>
      </w:r>
      <w:r w:rsidR="00C85DD9" w:rsidRPr="00D810EB">
        <w:rPr>
          <w:rFonts w:asciiTheme="majorHAnsi" w:hAnsiTheme="majorHAnsi"/>
        </w:rPr>
        <w:t>D</w:t>
      </w:r>
      <w:r w:rsidR="00D810EB">
        <w:rPr>
          <w:rFonts w:asciiTheme="majorHAnsi" w:hAnsiTheme="majorHAnsi"/>
        </w:rPr>
        <w:t>uring the course of a season</w:t>
      </w:r>
      <w:r w:rsidR="00C85DD9" w:rsidRPr="00D810EB">
        <w:rPr>
          <w:rFonts w:asciiTheme="majorHAnsi" w:hAnsiTheme="majorHAnsi"/>
        </w:rPr>
        <w:t xml:space="preserve"> every 5 unexcused </w:t>
      </w:r>
      <w:r w:rsidR="005705D9" w:rsidRPr="00D810EB">
        <w:rPr>
          <w:rFonts w:asciiTheme="majorHAnsi" w:hAnsiTheme="majorHAnsi"/>
        </w:rPr>
        <w:t>tardiness</w:t>
      </w:r>
      <w:r w:rsidR="005705D9">
        <w:rPr>
          <w:rFonts w:asciiTheme="majorHAnsi" w:hAnsiTheme="majorHAnsi"/>
        </w:rPr>
        <w:t>’s</w:t>
      </w:r>
      <w:r w:rsidR="00C85DD9" w:rsidRPr="00D810EB">
        <w:rPr>
          <w:rFonts w:asciiTheme="majorHAnsi" w:hAnsiTheme="majorHAnsi"/>
        </w:rPr>
        <w:t xml:space="preserve"> to school </w:t>
      </w:r>
      <w:r w:rsidR="00D810EB">
        <w:rPr>
          <w:rFonts w:asciiTheme="majorHAnsi" w:hAnsiTheme="majorHAnsi"/>
        </w:rPr>
        <w:t>will require the</w:t>
      </w:r>
      <w:r w:rsidR="00C85DD9" w:rsidRPr="00D810EB">
        <w:rPr>
          <w:rFonts w:asciiTheme="majorHAnsi" w:hAnsiTheme="majorHAnsi"/>
        </w:rPr>
        <w:t xml:space="preserve"> athlete</w:t>
      </w:r>
      <w:r w:rsidR="00D810EB">
        <w:rPr>
          <w:rFonts w:asciiTheme="majorHAnsi" w:hAnsiTheme="majorHAnsi"/>
        </w:rPr>
        <w:t xml:space="preserve"> to “</w:t>
      </w:r>
      <w:r w:rsidR="00C85DD9" w:rsidRPr="00D810EB">
        <w:rPr>
          <w:rFonts w:asciiTheme="majorHAnsi" w:hAnsiTheme="majorHAnsi"/>
        </w:rPr>
        <w:t>sit</w:t>
      </w:r>
      <w:r w:rsidR="00D810EB">
        <w:rPr>
          <w:rFonts w:asciiTheme="majorHAnsi" w:hAnsiTheme="majorHAnsi"/>
        </w:rPr>
        <w:t>”</w:t>
      </w:r>
      <w:r w:rsidR="00C85DD9" w:rsidRPr="00D810EB">
        <w:rPr>
          <w:rFonts w:asciiTheme="majorHAnsi" w:hAnsiTheme="majorHAnsi"/>
        </w:rPr>
        <w:t xml:space="preserve"> one contest.</w:t>
      </w:r>
      <w:r w:rsidR="006476AF" w:rsidRPr="003B345E">
        <w:rPr>
          <w:rFonts w:asciiTheme="majorHAnsi" w:hAnsiTheme="majorHAnsi"/>
        </w:rPr>
        <w:t xml:space="preserve"> </w:t>
      </w:r>
    </w:p>
    <w:p w:rsidR="00D810EB" w:rsidRPr="003B345E" w:rsidRDefault="00D810EB" w:rsidP="00D810EB">
      <w:pPr>
        <w:pStyle w:val="ListParagraph"/>
        <w:jc w:val="both"/>
        <w:rPr>
          <w:rFonts w:asciiTheme="majorHAnsi" w:hAnsiTheme="majorHAnsi"/>
        </w:rPr>
      </w:pPr>
    </w:p>
    <w:p w:rsidR="00113C48" w:rsidRDefault="006476AF" w:rsidP="00113C48">
      <w:pPr>
        <w:pStyle w:val="ListParagraph"/>
        <w:numPr>
          <w:ilvl w:val="0"/>
          <w:numId w:val="8"/>
        </w:numPr>
        <w:jc w:val="both"/>
        <w:rPr>
          <w:rFonts w:asciiTheme="majorHAnsi" w:hAnsiTheme="majorHAnsi"/>
        </w:rPr>
      </w:pPr>
      <w:r w:rsidRPr="003B345E">
        <w:rPr>
          <w:rFonts w:asciiTheme="majorHAnsi" w:hAnsiTheme="majorHAnsi"/>
        </w:rPr>
        <w:t xml:space="preserve">The coach reserves the right to refuse an athlete’s participation in practice or contests where the athlete’s health is </w:t>
      </w:r>
      <w:r w:rsidR="00D810EB">
        <w:rPr>
          <w:rFonts w:asciiTheme="majorHAnsi" w:hAnsiTheme="majorHAnsi"/>
        </w:rPr>
        <w:t>of</w:t>
      </w:r>
      <w:r w:rsidR="00B15EE9" w:rsidRPr="003B345E">
        <w:rPr>
          <w:rFonts w:asciiTheme="majorHAnsi" w:hAnsiTheme="majorHAnsi"/>
        </w:rPr>
        <w:t xml:space="preserve"> concern</w:t>
      </w:r>
      <w:r w:rsidRPr="003B345E">
        <w:rPr>
          <w:rFonts w:asciiTheme="majorHAnsi" w:hAnsiTheme="majorHAnsi"/>
        </w:rPr>
        <w:t xml:space="preserve">.  </w:t>
      </w:r>
    </w:p>
    <w:p w:rsidR="00D810EB" w:rsidRPr="00D810EB" w:rsidRDefault="00D810EB" w:rsidP="00D810EB">
      <w:pPr>
        <w:jc w:val="both"/>
        <w:rPr>
          <w:rFonts w:asciiTheme="majorHAnsi" w:hAnsiTheme="majorHAnsi"/>
        </w:rPr>
      </w:pPr>
    </w:p>
    <w:p w:rsidR="00113C48" w:rsidRDefault="006476AF" w:rsidP="00113C48">
      <w:pPr>
        <w:pStyle w:val="ListParagraph"/>
        <w:numPr>
          <w:ilvl w:val="0"/>
          <w:numId w:val="8"/>
        </w:numPr>
        <w:jc w:val="both"/>
        <w:rPr>
          <w:rFonts w:asciiTheme="majorHAnsi" w:hAnsiTheme="majorHAnsi"/>
        </w:rPr>
      </w:pPr>
      <w:r w:rsidRPr="003B345E">
        <w:rPr>
          <w:rFonts w:asciiTheme="majorHAnsi" w:hAnsiTheme="majorHAnsi"/>
        </w:rPr>
        <w:t xml:space="preserve">For health and safety reasons, when a student is returning to school from a long-term illness (absence of more than 5 school days), the student is to attend at least half the number of missed practices </w:t>
      </w:r>
      <w:r w:rsidR="00B15EE9" w:rsidRPr="00D810EB">
        <w:rPr>
          <w:rFonts w:asciiTheme="majorHAnsi" w:hAnsiTheme="majorHAnsi"/>
        </w:rPr>
        <w:t xml:space="preserve">(or no more </w:t>
      </w:r>
      <w:r w:rsidR="00113C48" w:rsidRPr="00D810EB">
        <w:rPr>
          <w:rFonts w:asciiTheme="majorHAnsi" w:hAnsiTheme="majorHAnsi"/>
        </w:rPr>
        <w:t>than</w:t>
      </w:r>
      <w:r w:rsidR="00B15EE9" w:rsidRPr="00D810EB">
        <w:rPr>
          <w:rFonts w:asciiTheme="majorHAnsi" w:hAnsiTheme="majorHAnsi"/>
        </w:rPr>
        <w:t xml:space="preserve"> the required number of practices at the start of the season) </w:t>
      </w:r>
      <w:r w:rsidRPr="003B345E">
        <w:rPr>
          <w:rFonts w:asciiTheme="majorHAnsi" w:hAnsiTheme="majorHAnsi"/>
        </w:rPr>
        <w:t xml:space="preserve">before playing a contest.  </w:t>
      </w:r>
    </w:p>
    <w:p w:rsidR="00D810EB" w:rsidRPr="00D810EB" w:rsidRDefault="00D810EB" w:rsidP="00D810EB">
      <w:pPr>
        <w:jc w:val="both"/>
        <w:rPr>
          <w:rFonts w:asciiTheme="majorHAnsi" w:hAnsiTheme="majorHAnsi"/>
        </w:rPr>
      </w:pPr>
    </w:p>
    <w:p w:rsidR="00F015F2" w:rsidRDefault="00D810EB" w:rsidP="00113C48">
      <w:pPr>
        <w:pStyle w:val="ListParagraph"/>
        <w:numPr>
          <w:ilvl w:val="0"/>
          <w:numId w:val="8"/>
        </w:numPr>
        <w:jc w:val="both"/>
        <w:rPr>
          <w:rFonts w:asciiTheme="majorHAnsi" w:hAnsiTheme="majorHAnsi"/>
        </w:rPr>
      </w:pPr>
      <w:r>
        <w:rPr>
          <w:rFonts w:asciiTheme="majorHAnsi" w:hAnsiTheme="majorHAnsi"/>
        </w:rPr>
        <w:t>For safety reasons if a student</w:t>
      </w:r>
      <w:r w:rsidR="00F015F2" w:rsidRPr="00D810EB">
        <w:rPr>
          <w:rFonts w:asciiTheme="majorHAnsi" w:hAnsiTheme="majorHAnsi"/>
        </w:rPr>
        <w:t xml:space="preserve"> sits out three or more practices and/or games due to an injury they must either pass a stress test on the injured part or practice half of the days missed (or no more than the required number of practices at the start of the season). </w:t>
      </w:r>
    </w:p>
    <w:p w:rsidR="00D810EB" w:rsidRPr="00D810EB" w:rsidRDefault="00D810EB" w:rsidP="00D810EB">
      <w:pPr>
        <w:jc w:val="both"/>
        <w:rPr>
          <w:rFonts w:asciiTheme="majorHAnsi" w:hAnsiTheme="majorHAnsi"/>
        </w:rPr>
      </w:pPr>
    </w:p>
    <w:p w:rsidR="0059598A" w:rsidRPr="003B345E" w:rsidRDefault="006476AF" w:rsidP="00113C48">
      <w:pPr>
        <w:pStyle w:val="ListParagraph"/>
        <w:numPr>
          <w:ilvl w:val="0"/>
          <w:numId w:val="8"/>
        </w:numPr>
        <w:jc w:val="both"/>
        <w:rPr>
          <w:rFonts w:asciiTheme="majorHAnsi" w:hAnsiTheme="majorHAnsi"/>
        </w:rPr>
      </w:pPr>
      <w:r w:rsidRPr="003B345E">
        <w:rPr>
          <w:rFonts w:asciiTheme="majorHAnsi" w:hAnsiTheme="majorHAnsi"/>
        </w:rPr>
        <w:t>Being on the injured list does not remove a student from his or her status as a team member in good standing.</w:t>
      </w:r>
    </w:p>
    <w:p w:rsidR="006476AF" w:rsidRPr="003B345E" w:rsidRDefault="006476AF" w:rsidP="00B41ED8">
      <w:pPr>
        <w:jc w:val="both"/>
        <w:rPr>
          <w:rFonts w:asciiTheme="majorHAnsi" w:hAnsiTheme="majorHAnsi"/>
        </w:rPr>
      </w:pPr>
    </w:p>
    <w:p w:rsidR="00B41ED8" w:rsidRPr="00D810EB" w:rsidRDefault="006476AF" w:rsidP="00D810EB">
      <w:pPr>
        <w:pStyle w:val="ListParagraph"/>
        <w:numPr>
          <w:ilvl w:val="0"/>
          <w:numId w:val="8"/>
        </w:numPr>
        <w:jc w:val="both"/>
        <w:rPr>
          <w:rFonts w:asciiTheme="majorHAnsi" w:hAnsiTheme="majorHAnsi"/>
        </w:rPr>
      </w:pPr>
      <w:r w:rsidRPr="00D810EB">
        <w:rPr>
          <w:rFonts w:asciiTheme="majorHAnsi" w:hAnsiTheme="majorHAnsi"/>
        </w:rPr>
        <w:t>Absences from practice or contest</w:t>
      </w:r>
      <w:r w:rsidR="006A04DC">
        <w:rPr>
          <w:rFonts w:asciiTheme="majorHAnsi" w:hAnsiTheme="majorHAnsi"/>
        </w:rPr>
        <w:t>s</w:t>
      </w:r>
      <w:r w:rsidRPr="00D810EB">
        <w:rPr>
          <w:rFonts w:asciiTheme="majorHAnsi" w:hAnsiTheme="majorHAnsi"/>
        </w:rPr>
        <w:t xml:space="preserve"> without </w:t>
      </w:r>
      <w:r w:rsidRPr="00B75E5F">
        <w:rPr>
          <w:rFonts w:asciiTheme="majorHAnsi" w:hAnsiTheme="majorHAnsi"/>
          <w:u w:val="single"/>
        </w:rPr>
        <w:t>prior notification</w:t>
      </w:r>
      <w:r w:rsidRPr="00D810EB">
        <w:rPr>
          <w:rFonts w:asciiTheme="majorHAnsi" w:hAnsiTheme="majorHAnsi"/>
        </w:rPr>
        <w:t xml:space="preserve"> to the coach may result in consequences ranging from a warning to dismissal from the team.  Athletes who attend an academic extra help session with a teacher after school must </w:t>
      </w:r>
      <w:r w:rsidR="002C6F8A" w:rsidRPr="00D810EB">
        <w:rPr>
          <w:rFonts w:asciiTheme="majorHAnsi" w:hAnsiTheme="majorHAnsi"/>
        </w:rPr>
        <w:t xml:space="preserve">bring </w:t>
      </w:r>
      <w:r w:rsidRPr="00D810EB">
        <w:rPr>
          <w:rFonts w:asciiTheme="majorHAnsi" w:hAnsiTheme="majorHAnsi"/>
        </w:rPr>
        <w:t xml:space="preserve">a pass from the teacher directly to the coach for the practice or contest </w:t>
      </w:r>
      <w:r w:rsidR="002C6F8A" w:rsidRPr="00D810EB">
        <w:rPr>
          <w:rFonts w:asciiTheme="majorHAnsi" w:hAnsiTheme="majorHAnsi"/>
        </w:rPr>
        <w:t xml:space="preserve">missed.  This is considered an excused absence from practice or </w:t>
      </w:r>
      <w:r w:rsidR="006A04DC">
        <w:rPr>
          <w:rFonts w:asciiTheme="majorHAnsi" w:hAnsiTheme="majorHAnsi"/>
        </w:rPr>
        <w:t xml:space="preserve">a </w:t>
      </w:r>
      <w:r w:rsidR="002C6F8A" w:rsidRPr="00D810EB">
        <w:rPr>
          <w:rFonts w:asciiTheme="majorHAnsi" w:hAnsiTheme="majorHAnsi"/>
        </w:rPr>
        <w:t xml:space="preserve">contest.  </w:t>
      </w:r>
    </w:p>
    <w:p w:rsidR="0080323A" w:rsidRPr="003B345E" w:rsidRDefault="0080323A" w:rsidP="00B41ED8">
      <w:pPr>
        <w:jc w:val="both"/>
        <w:rPr>
          <w:rFonts w:asciiTheme="majorHAnsi" w:hAnsiTheme="majorHAnsi"/>
        </w:rPr>
      </w:pPr>
    </w:p>
    <w:p w:rsidR="00B0726F" w:rsidRPr="003B345E" w:rsidRDefault="00B0726F" w:rsidP="00C85DD9">
      <w:pPr>
        <w:jc w:val="center"/>
        <w:rPr>
          <w:rFonts w:asciiTheme="majorHAnsi" w:hAnsiTheme="majorHAnsi"/>
          <w:b/>
          <w:u w:val="single"/>
        </w:rPr>
      </w:pPr>
    </w:p>
    <w:p w:rsidR="0049797C" w:rsidRPr="003B345E" w:rsidRDefault="00B0726F" w:rsidP="00C85DD9">
      <w:pPr>
        <w:jc w:val="center"/>
        <w:rPr>
          <w:rFonts w:asciiTheme="majorHAnsi" w:hAnsiTheme="majorHAnsi"/>
          <w:b/>
          <w:sz w:val="28"/>
          <w:szCs w:val="28"/>
        </w:rPr>
      </w:pPr>
      <w:r w:rsidRPr="003B345E">
        <w:rPr>
          <w:rFonts w:asciiTheme="majorHAnsi" w:hAnsiTheme="majorHAnsi"/>
          <w:b/>
          <w:sz w:val="28"/>
          <w:szCs w:val="28"/>
        </w:rPr>
        <w:t>Suspension</w:t>
      </w:r>
      <w:r w:rsidR="00B84D9D" w:rsidRPr="003B345E">
        <w:rPr>
          <w:rFonts w:asciiTheme="majorHAnsi" w:hAnsiTheme="majorHAnsi"/>
          <w:b/>
          <w:sz w:val="28"/>
          <w:szCs w:val="28"/>
        </w:rPr>
        <w:t>s</w:t>
      </w:r>
      <w:r w:rsidRPr="003B345E">
        <w:rPr>
          <w:rFonts w:asciiTheme="majorHAnsi" w:hAnsiTheme="majorHAnsi"/>
          <w:b/>
          <w:sz w:val="28"/>
          <w:szCs w:val="28"/>
        </w:rPr>
        <w:t xml:space="preserve"> and </w:t>
      </w:r>
      <w:r w:rsidR="0049797C" w:rsidRPr="003B345E">
        <w:rPr>
          <w:rFonts w:asciiTheme="majorHAnsi" w:hAnsiTheme="majorHAnsi"/>
          <w:b/>
          <w:sz w:val="28"/>
          <w:szCs w:val="28"/>
        </w:rPr>
        <w:t>Detention</w:t>
      </w:r>
      <w:r w:rsidR="00B84D9D" w:rsidRPr="003B345E">
        <w:rPr>
          <w:rFonts w:asciiTheme="majorHAnsi" w:hAnsiTheme="majorHAnsi"/>
          <w:b/>
          <w:sz w:val="28"/>
          <w:szCs w:val="28"/>
        </w:rPr>
        <w:t>s</w:t>
      </w:r>
      <w:r w:rsidR="0049797C" w:rsidRPr="003B345E">
        <w:rPr>
          <w:rFonts w:asciiTheme="majorHAnsi" w:hAnsiTheme="majorHAnsi"/>
          <w:b/>
          <w:sz w:val="28"/>
          <w:szCs w:val="28"/>
        </w:rPr>
        <w:t>:</w:t>
      </w:r>
    </w:p>
    <w:p w:rsidR="003B345E" w:rsidRPr="003B345E" w:rsidRDefault="003B345E" w:rsidP="00C85DD9">
      <w:pPr>
        <w:jc w:val="center"/>
        <w:rPr>
          <w:rFonts w:asciiTheme="majorHAnsi" w:hAnsiTheme="majorHAnsi"/>
        </w:rPr>
      </w:pPr>
    </w:p>
    <w:p w:rsidR="00D810EB" w:rsidRDefault="00D810EB" w:rsidP="000E6DBA">
      <w:pPr>
        <w:jc w:val="both"/>
        <w:rPr>
          <w:rFonts w:asciiTheme="majorHAnsi" w:hAnsiTheme="majorHAnsi"/>
          <w:b/>
          <w:i/>
        </w:rPr>
      </w:pPr>
      <w:r>
        <w:rPr>
          <w:rFonts w:asciiTheme="majorHAnsi" w:hAnsiTheme="majorHAnsi"/>
          <w:u w:val="single"/>
        </w:rPr>
        <w:t>Out-of-S</w:t>
      </w:r>
      <w:r w:rsidR="0049797C" w:rsidRPr="00D810EB">
        <w:rPr>
          <w:rFonts w:asciiTheme="majorHAnsi" w:hAnsiTheme="majorHAnsi"/>
          <w:u w:val="single"/>
        </w:rPr>
        <w:t>chool Suspension</w:t>
      </w:r>
      <w:r w:rsidR="006422E3">
        <w:rPr>
          <w:rFonts w:asciiTheme="majorHAnsi" w:hAnsiTheme="majorHAnsi"/>
          <w:u w:val="single"/>
        </w:rPr>
        <w:t xml:space="preserve"> (OSS)</w:t>
      </w:r>
      <w:r>
        <w:rPr>
          <w:rFonts w:asciiTheme="majorHAnsi" w:hAnsiTheme="majorHAnsi"/>
          <w:b/>
          <w:i/>
        </w:rPr>
        <w:t>:</w:t>
      </w:r>
    </w:p>
    <w:p w:rsidR="00D810EB" w:rsidRDefault="00D810EB" w:rsidP="000E6DBA">
      <w:pPr>
        <w:jc w:val="both"/>
        <w:rPr>
          <w:rFonts w:asciiTheme="majorHAnsi" w:hAnsiTheme="majorHAnsi"/>
          <w:b/>
          <w:i/>
        </w:rPr>
      </w:pPr>
    </w:p>
    <w:p w:rsidR="0049797C" w:rsidRPr="003B345E" w:rsidRDefault="00D810EB" w:rsidP="000E6DBA">
      <w:pPr>
        <w:jc w:val="both"/>
        <w:rPr>
          <w:rFonts w:asciiTheme="majorHAnsi" w:hAnsiTheme="majorHAnsi"/>
        </w:rPr>
      </w:pPr>
      <w:r>
        <w:rPr>
          <w:rFonts w:asciiTheme="majorHAnsi" w:hAnsiTheme="majorHAnsi"/>
        </w:rPr>
        <w:t xml:space="preserve">A student that is placed on out-of-school </w:t>
      </w:r>
      <w:r w:rsidR="0049797C" w:rsidRPr="003B345E">
        <w:rPr>
          <w:rFonts w:asciiTheme="majorHAnsi" w:hAnsiTheme="majorHAnsi"/>
        </w:rPr>
        <w:t>suspension will not be allowed on school property.  This includes all after school activities.</w:t>
      </w:r>
    </w:p>
    <w:p w:rsidR="0049797C" w:rsidRPr="003B345E" w:rsidRDefault="0049797C" w:rsidP="000E6DBA">
      <w:pPr>
        <w:jc w:val="both"/>
        <w:rPr>
          <w:rFonts w:asciiTheme="majorHAnsi" w:hAnsiTheme="majorHAnsi"/>
        </w:rPr>
      </w:pPr>
    </w:p>
    <w:p w:rsidR="00D810EB" w:rsidRDefault="006422E3" w:rsidP="000E6DBA">
      <w:pPr>
        <w:jc w:val="both"/>
        <w:rPr>
          <w:rFonts w:asciiTheme="majorHAnsi" w:hAnsiTheme="majorHAnsi"/>
        </w:rPr>
      </w:pPr>
      <w:r w:rsidRPr="006422E3">
        <w:rPr>
          <w:rFonts w:asciiTheme="majorHAnsi" w:hAnsiTheme="majorHAnsi"/>
          <w:u w:val="single"/>
        </w:rPr>
        <w:t>In-S</w:t>
      </w:r>
      <w:r w:rsidR="00CB6B65" w:rsidRPr="006422E3">
        <w:rPr>
          <w:rFonts w:asciiTheme="majorHAnsi" w:hAnsiTheme="majorHAnsi"/>
          <w:u w:val="single"/>
        </w:rPr>
        <w:t>chool Suspension</w:t>
      </w:r>
      <w:r>
        <w:rPr>
          <w:rFonts w:asciiTheme="majorHAnsi" w:hAnsiTheme="majorHAnsi"/>
          <w:u w:val="single"/>
        </w:rPr>
        <w:t xml:space="preserve"> (ISS)</w:t>
      </w:r>
      <w:r w:rsidR="00D810EB">
        <w:rPr>
          <w:rFonts w:asciiTheme="majorHAnsi" w:hAnsiTheme="majorHAnsi"/>
        </w:rPr>
        <w:t>:</w:t>
      </w:r>
    </w:p>
    <w:p w:rsidR="00D810EB" w:rsidRDefault="00D810EB" w:rsidP="000E6DBA">
      <w:pPr>
        <w:jc w:val="both"/>
        <w:rPr>
          <w:rFonts w:asciiTheme="majorHAnsi" w:hAnsiTheme="majorHAnsi"/>
        </w:rPr>
      </w:pPr>
    </w:p>
    <w:p w:rsidR="0049797C" w:rsidRPr="003B345E" w:rsidRDefault="00CB6B65" w:rsidP="000E6DBA">
      <w:pPr>
        <w:jc w:val="both"/>
        <w:rPr>
          <w:rFonts w:asciiTheme="majorHAnsi" w:hAnsiTheme="majorHAnsi"/>
        </w:rPr>
      </w:pPr>
      <w:r w:rsidRPr="003B345E">
        <w:rPr>
          <w:rFonts w:asciiTheme="majorHAnsi" w:hAnsiTheme="majorHAnsi"/>
        </w:rPr>
        <w:t>If a student is placed on in-school suspension for a half-day or more, he/she must leave school property at the conclusion of the regular school day and not return</w:t>
      </w:r>
      <w:r w:rsidR="00F61348">
        <w:rPr>
          <w:rFonts w:asciiTheme="majorHAnsi" w:hAnsiTheme="majorHAnsi"/>
        </w:rPr>
        <w:t xml:space="preserve"> </w:t>
      </w:r>
      <w:r w:rsidR="00B83CC9">
        <w:rPr>
          <w:rFonts w:asciiTheme="majorHAnsi" w:hAnsiTheme="majorHAnsi"/>
        </w:rPr>
        <w:t xml:space="preserve">- </w:t>
      </w:r>
      <w:r w:rsidR="00F61348">
        <w:rPr>
          <w:rFonts w:asciiTheme="majorHAnsi" w:hAnsiTheme="majorHAnsi"/>
        </w:rPr>
        <w:t>nor are they allowed to participate in athletics that day</w:t>
      </w:r>
      <w:r w:rsidRPr="003B345E">
        <w:rPr>
          <w:rFonts w:asciiTheme="majorHAnsi" w:hAnsiTheme="majorHAnsi"/>
        </w:rPr>
        <w:t xml:space="preserve">. </w:t>
      </w:r>
      <w:r w:rsidR="0049797C" w:rsidRPr="003B345E">
        <w:rPr>
          <w:rFonts w:asciiTheme="majorHAnsi" w:hAnsiTheme="majorHAnsi"/>
        </w:rPr>
        <w:t xml:space="preserve"> </w:t>
      </w:r>
    </w:p>
    <w:p w:rsidR="00CB6B65" w:rsidRPr="003B345E" w:rsidRDefault="00CB6B65" w:rsidP="000E6DBA">
      <w:pPr>
        <w:jc w:val="both"/>
        <w:rPr>
          <w:rFonts w:asciiTheme="majorHAnsi" w:hAnsiTheme="majorHAnsi"/>
        </w:rPr>
      </w:pPr>
    </w:p>
    <w:p w:rsidR="006422E3" w:rsidRDefault="00CB6B65" w:rsidP="000E6DBA">
      <w:pPr>
        <w:jc w:val="both"/>
        <w:rPr>
          <w:rFonts w:asciiTheme="majorHAnsi" w:hAnsiTheme="majorHAnsi"/>
        </w:rPr>
      </w:pPr>
      <w:r w:rsidRPr="006422E3">
        <w:rPr>
          <w:rFonts w:asciiTheme="majorHAnsi" w:hAnsiTheme="majorHAnsi"/>
          <w:u w:val="single"/>
        </w:rPr>
        <w:t>Detention:</w:t>
      </w:r>
      <w:r w:rsidRPr="003B345E">
        <w:rPr>
          <w:rFonts w:asciiTheme="majorHAnsi" w:hAnsiTheme="majorHAnsi"/>
        </w:rPr>
        <w:t xml:space="preserve">  </w:t>
      </w:r>
    </w:p>
    <w:p w:rsidR="006422E3" w:rsidRDefault="006422E3" w:rsidP="000E6DBA">
      <w:pPr>
        <w:jc w:val="both"/>
        <w:rPr>
          <w:rFonts w:asciiTheme="majorHAnsi" w:hAnsiTheme="majorHAnsi"/>
        </w:rPr>
      </w:pPr>
    </w:p>
    <w:p w:rsidR="00CB6B65" w:rsidRDefault="00CB6B65" w:rsidP="000E6DBA">
      <w:pPr>
        <w:jc w:val="both"/>
        <w:rPr>
          <w:rFonts w:asciiTheme="majorHAnsi" w:hAnsiTheme="majorHAnsi"/>
        </w:rPr>
      </w:pPr>
      <w:r w:rsidRPr="003B345E">
        <w:rPr>
          <w:rFonts w:asciiTheme="majorHAnsi" w:hAnsiTheme="majorHAnsi"/>
        </w:rPr>
        <w:t xml:space="preserve">Once detention has been served, the student can attend their </w:t>
      </w:r>
      <w:proofErr w:type="gramStart"/>
      <w:r w:rsidRPr="003B345E">
        <w:rPr>
          <w:rFonts w:asciiTheme="majorHAnsi" w:hAnsiTheme="majorHAnsi"/>
        </w:rPr>
        <w:t>after school</w:t>
      </w:r>
      <w:proofErr w:type="gramEnd"/>
      <w:r w:rsidRPr="003B345E">
        <w:rPr>
          <w:rFonts w:asciiTheme="majorHAnsi" w:hAnsiTheme="majorHAnsi"/>
        </w:rPr>
        <w:t xml:space="preserve"> practice or game.</w:t>
      </w:r>
    </w:p>
    <w:p w:rsidR="006422E3" w:rsidRDefault="006422E3" w:rsidP="000E6DBA">
      <w:pPr>
        <w:jc w:val="both"/>
        <w:rPr>
          <w:rFonts w:asciiTheme="majorHAnsi" w:hAnsiTheme="majorHAnsi"/>
        </w:rPr>
      </w:pPr>
    </w:p>
    <w:p w:rsidR="006422E3" w:rsidRDefault="006422E3" w:rsidP="000E6DBA">
      <w:pPr>
        <w:jc w:val="both"/>
        <w:rPr>
          <w:rFonts w:asciiTheme="majorHAnsi" w:hAnsiTheme="majorHAnsi"/>
        </w:rPr>
      </w:pPr>
    </w:p>
    <w:p w:rsidR="006422E3" w:rsidRPr="006A04DC" w:rsidRDefault="006422E3" w:rsidP="006422E3">
      <w:pPr>
        <w:jc w:val="both"/>
        <w:rPr>
          <w:rFonts w:asciiTheme="majorHAnsi" w:hAnsiTheme="majorHAnsi"/>
          <w:i/>
          <w:sz w:val="22"/>
          <w:szCs w:val="22"/>
        </w:rPr>
      </w:pPr>
      <w:r w:rsidRPr="006A04DC">
        <w:rPr>
          <w:rFonts w:asciiTheme="majorHAnsi" w:hAnsiTheme="majorHAnsi"/>
          <w:sz w:val="22"/>
          <w:szCs w:val="22"/>
        </w:rPr>
        <w:t xml:space="preserve">NOTE:  </w:t>
      </w:r>
      <w:r w:rsidR="003F2CFA">
        <w:rPr>
          <w:rFonts w:asciiTheme="majorHAnsi" w:hAnsiTheme="majorHAnsi"/>
          <w:i/>
          <w:sz w:val="22"/>
          <w:szCs w:val="22"/>
        </w:rPr>
        <w:t xml:space="preserve">While serving either </w:t>
      </w:r>
      <w:r w:rsidRPr="006A04DC">
        <w:rPr>
          <w:rFonts w:asciiTheme="majorHAnsi" w:hAnsiTheme="majorHAnsi"/>
          <w:i/>
          <w:sz w:val="22"/>
          <w:szCs w:val="22"/>
        </w:rPr>
        <w:t>out-of-school or in-school suspension (half day or more), a student will not be allowed to participate in any athletic contest or practices.</w:t>
      </w:r>
    </w:p>
    <w:p w:rsidR="006422E3" w:rsidRPr="003B345E" w:rsidRDefault="006422E3" w:rsidP="000E6DBA">
      <w:pPr>
        <w:jc w:val="both"/>
        <w:rPr>
          <w:rFonts w:asciiTheme="majorHAnsi" w:hAnsiTheme="majorHAnsi"/>
        </w:rPr>
      </w:pPr>
    </w:p>
    <w:p w:rsidR="000E6DBA" w:rsidRDefault="000E6DBA" w:rsidP="000E6DBA">
      <w:pPr>
        <w:jc w:val="both"/>
        <w:rPr>
          <w:rFonts w:asciiTheme="majorHAnsi" w:hAnsiTheme="majorHAnsi"/>
        </w:rPr>
      </w:pPr>
    </w:p>
    <w:p w:rsidR="003B345E" w:rsidRDefault="003B345E" w:rsidP="000E6DBA">
      <w:pPr>
        <w:jc w:val="both"/>
        <w:rPr>
          <w:rFonts w:asciiTheme="majorHAnsi" w:hAnsiTheme="majorHAnsi"/>
        </w:rPr>
      </w:pPr>
    </w:p>
    <w:p w:rsidR="006A04DC" w:rsidRDefault="006A04DC" w:rsidP="000E6DBA">
      <w:pPr>
        <w:jc w:val="both"/>
        <w:rPr>
          <w:rFonts w:asciiTheme="majorHAnsi" w:hAnsiTheme="majorHAnsi"/>
        </w:rPr>
      </w:pPr>
    </w:p>
    <w:p w:rsidR="006A04DC" w:rsidRDefault="006A04DC" w:rsidP="000E6DBA">
      <w:pPr>
        <w:jc w:val="both"/>
        <w:rPr>
          <w:rFonts w:asciiTheme="majorHAnsi" w:hAnsiTheme="majorHAnsi"/>
        </w:rPr>
      </w:pPr>
    </w:p>
    <w:p w:rsidR="00907C29" w:rsidRDefault="00907C29" w:rsidP="000E6DBA">
      <w:pPr>
        <w:jc w:val="both"/>
        <w:rPr>
          <w:rFonts w:asciiTheme="majorHAnsi" w:hAnsiTheme="majorHAnsi"/>
        </w:rPr>
      </w:pPr>
    </w:p>
    <w:p w:rsidR="00907C29" w:rsidRDefault="00907C29" w:rsidP="000E6DBA">
      <w:pPr>
        <w:jc w:val="both"/>
        <w:rPr>
          <w:rFonts w:asciiTheme="majorHAnsi" w:hAnsiTheme="majorHAnsi"/>
        </w:rPr>
      </w:pPr>
    </w:p>
    <w:p w:rsidR="00907C29" w:rsidRDefault="00907C29" w:rsidP="000E6DBA">
      <w:pPr>
        <w:jc w:val="both"/>
        <w:rPr>
          <w:rFonts w:asciiTheme="majorHAnsi" w:hAnsiTheme="majorHAnsi"/>
        </w:rPr>
      </w:pPr>
    </w:p>
    <w:p w:rsidR="002C6F8A" w:rsidRPr="003B345E" w:rsidRDefault="003B345E" w:rsidP="00C85DD9">
      <w:pPr>
        <w:jc w:val="center"/>
        <w:rPr>
          <w:rFonts w:asciiTheme="majorHAnsi" w:hAnsiTheme="majorHAnsi"/>
          <w:b/>
          <w:sz w:val="28"/>
          <w:szCs w:val="28"/>
        </w:rPr>
      </w:pPr>
      <w:r>
        <w:rPr>
          <w:rFonts w:asciiTheme="majorHAnsi" w:hAnsiTheme="majorHAnsi"/>
          <w:b/>
          <w:sz w:val="28"/>
          <w:szCs w:val="28"/>
        </w:rPr>
        <w:t>Communication</w:t>
      </w:r>
    </w:p>
    <w:p w:rsidR="003B345E" w:rsidRPr="003B345E" w:rsidRDefault="003B345E" w:rsidP="00C85DD9">
      <w:pPr>
        <w:jc w:val="center"/>
        <w:rPr>
          <w:rFonts w:asciiTheme="majorHAnsi" w:hAnsiTheme="majorHAnsi"/>
        </w:rPr>
      </w:pPr>
    </w:p>
    <w:p w:rsidR="007F3374" w:rsidRDefault="007F3374" w:rsidP="00B41ED8">
      <w:pPr>
        <w:jc w:val="both"/>
        <w:rPr>
          <w:rFonts w:asciiTheme="majorHAnsi" w:hAnsiTheme="majorHAnsi"/>
        </w:rPr>
      </w:pPr>
      <w:r w:rsidRPr="003B345E">
        <w:rPr>
          <w:rFonts w:asciiTheme="majorHAnsi" w:hAnsiTheme="majorHAnsi"/>
        </w:rPr>
        <w:t>To furthe</w:t>
      </w:r>
      <w:r w:rsidR="006422E3">
        <w:rPr>
          <w:rFonts w:asciiTheme="majorHAnsi" w:hAnsiTheme="majorHAnsi"/>
        </w:rPr>
        <w:t>r improve our</w:t>
      </w:r>
      <w:r w:rsidRPr="003B345E">
        <w:rPr>
          <w:rFonts w:asciiTheme="majorHAnsi" w:hAnsiTheme="majorHAnsi"/>
        </w:rPr>
        <w:t xml:space="preserve"> athletic program</w:t>
      </w:r>
      <w:r w:rsidR="006422E3">
        <w:rPr>
          <w:rFonts w:asciiTheme="majorHAnsi" w:hAnsiTheme="majorHAnsi"/>
        </w:rPr>
        <w:t>s</w:t>
      </w:r>
      <w:r w:rsidRPr="003B345E">
        <w:rPr>
          <w:rFonts w:asciiTheme="majorHAnsi" w:hAnsiTheme="majorHAnsi"/>
        </w:rPr>
        <w:t>, it is important that clear communication occur between the coach</w:t>
      </w:r>
      <w:r w:rsidR="006422E3">
        <w:rPr>
          <w:rFonts w:asciiTheme="majorHAnsi" w:hAnsiTheme="majorHAnsi"/>
        </w:rPr>
        <w:t>,</w:t>
      </w:r>
      <w:r w:rsidRPr="003B345E">
        <w:rPr>
          <w:rFonts w:asciiTheme="majorHAnsi" w:hAnsiTheme="majorHAnsi"/>
        </w:rPr>
        <w:t xml:space="preserve"> parents/legal guardian</w:t>
      </w:r>
      <w:r w:rsidR="006422E3">
        <w:rPr>
          <w:rFonts w:asciiTheme="majorHAnsi" w:hAnsiTheme="majorHAnsi"/>
        </w:rPr>
        <w:t>s</w:t>
      </w:r>
      <w:r w:rsidRPr="003B345E">
        <w:rPr>
          <w:rFonts w:asciiTheme="majorHAnsi" w:hAnsiTheme="majorHAnsi"/>
        </w:rPr>
        <w:t>, and student athlete</w:t>
      </w:r>
      <w:r w:rsidR="006422E3">
        <w:rPr>
          <w:rFonts w:asciiTheme="majorHAnsi" w:hAnsiTheme="majorHAnsi"/>
        </w:rPr>
        <w:t>s</w:t>
      </w:r>
      <w:r w:rsidR="006A04DC">
        <w:rPr>
          <w:rFonts w:asciiTheme="majorHAnsi" w:hAnsiTheme="majorHAnsi"/>
        </w:rPr>
        <w:t xml:space="preserve"> (e</w:t>
      </w:r>
      <w:r w:rsidRPr="003B345E">
        <w:rPr>
          <w:rFonts w:asciiTheme="majorHAnsi" w:hAnsiTheme="majorHAnsi"/>
        </w:rPr>
        <w:t>stablishing clear communication starts with the “Meet the Coaches Night”</w:t>
      </w:r>
      <w:r w:rsidR="006A04DC">
        <w:rPr>
          <w:rFonts w:asciiTheme="majorHAnsi" w:hAnsiTheme="majorHAnsi"/>
        </w:rPr>
        <w:t>)</w:t>
      </w:r>
      <w:r w:rsidRPr="003B345E">
        <w:rPr>
          <w:rFonts w:asciiTheme="majorHAnsi" w:hAnsiTheme="majorHAnsi"/>
        </w:rPr>
        <w:t xml:space="preserve">.  </w:t>
      </w:r>
      <w:r w:rsidR="00F31231">
        <w:rPr>
          <w:rFonts w:asciiTheme="majorHAnsi" w:hAnsiTheme="majorHAnsi"/>
        </w:rPr>
        <w:t xml:space="preserve">Therefore, the following procedure has been established: </w:t>
      </w:r>
    </w:p>
    <w:p w:rsidR="00F31231" w:rsidRPr="003B345E" w:rsidRDefault="00F31231" w:rsidP="00B41ED8">
      <w:pPr>
        <w:jc w:val="both"/>
        <w:rPr>
          <w:rFonts w:asciiTheme="majorHAnsi" w:hAnsiTheme="majorHAnsi"/>
        </w:rPr>
      </w:pPr>
    </w:p>
    <w:p w:rsidR="007F3374" w:rsidRPr="003B345E" w:rsidRDefault="007F3374" w:rsidP="00B41ED8">
      <w:pPr>
        <w:jc w:val="both"/>
        <w:rPr>
          <w:rFonts w:asciiTheme="majorHAnsi" w:hAnsiTheme="majorHAnsi"/>
        </w:rPr>
      </w:pPr>
      <w:r w:rsidRPr="003B345E">
        <w:rPr>
          <w:rFonts w:asciiTheme="majorHAnsi" w:hAnsiTheme="majorHAnsi"/>
        </w:rPr>
        <w:t>The student athlete and/or parent/legal guardian needs to speak with the coach first</w:t>
      </w:r>
      <w:r w:rsidR="00C85DD9" w:rsidRPr="003B345E">
        <w:rPr>
          <w:rFonts w:asciiTheme="majorHAnsi" w:hAnsiTheme="majorHAnsi"/>
        </w:rPr>
        <w:t xml:space="preserve">, </w:t>
      </w:r>
      <w:r w:rsidR="00C85DD9" w:rsidRPr="00F31231">
        <w:rPr>
          <w:rFonts w:asciiTheme="majorHAnsi" w:hAnsiTheme="majorHAnsi"/>
        </w:rPr>
        <w:t>in an appropriate place</w:t>
      </w:r>
      <w:r w:rsidR="00EA3FED" w:rsidRPr="00F31231">
        <w:rPr>
          <w:rFonts w:asciiTheme="majorHAnsi" w:hAnsiTheme="majorHAnsi"/>
        </w:rPr>
        <w:t>,</w:t>
      </w:r>
      <w:r w:rsidR="00C85DD9" w:rsidRPr="00F31231">
        <w:rPr>
          <w:rFonts w:asciiTheme="majorHAnsi" w:hAnsiTheme="majorHAnsi"/>
        </w:rPr>
        <w:t xml:space="preserve"> time</w:t>
      </w:r>
      <w:r w:rsidR="00F31231">
        <w:rPr>
          <w:rFonts w:asciiTheme="majorHAnsi" w:hAnsiTheme="majorHAnsi"/>
        </w:rPr>
        <w:t>,</w:t>
      </w:r>
      <w:r w:rsidR="00C85DD9" w:rsidRPr="00F31231">
        <w:rPr>
          <w:rFonts w:asciiTheme="majorHAnsi" w:hAnsiTheme="majorHAnsi"/>
        </w:rPr>
        <w:t xml:space="preserve"> and manner</w:t>
      </w:r>
      <w:r w:rsidR="00F31231">
        <w:rPr>
          <w:rFonts w:asciiTheme="majorHAnsi" w:hAnsiTheme="majorHAnsi"/>
        </w:rPr>
        <w:t>. If the issue is not rectified, then the next step would be</w:t>
      </w:r>
      <w:r w:rsidRPr="003B345E">
        <w:rPr>
          <w:rFonts w:asciiTheme="majorHAnsi" w:hAnsiTheme="majorHAnsi"/>
        </w:rPr>
        <w:t xml:space="preserve"> to c</w:t>
      </w:r>
      <w:r w:rsidR="00F31231">
        <w:rPr>
          <w:rFonts w:asciiTheme="majorHAnsi" w:hAnsiTheme="majorHAnsi"/>
        </w:rPr>
        <w:t>ontact the Athletic Director</w:t>
      </w:r>
      <w:r w:rsidRPr="003B345E">
        <w:rPr>
          <w:rFonts w:asciiTheme="majorHAnsi" w:hAnsiTheme="majorHAnsi"/>
        </w:rPr>
        <w:t>.  If there is still a concern, the third step is to contact the</w:t>
      </w:r>
      <w:r w:rsidR="00F31231">
        <w:rPr>
          <w:rFonts w:asciiTheme="majorHAnsi" w:hAnsiTheme="majorHAnsi"/>
        </w:rPr>
        <w:t xml:space="preserve"> secondary </w:t>
      </w:r>
      <w:r w:rsidR="00C85DD9" w:rsidRPr="003B345E">
        <w:rPr>
          <w:rFonts w:asciiTheme="majorHAnsi" w:hAnsiTheme="majorHAnsi"/>
        </w:rPr>
        <w:t xml:space="preserve">principal. If </w:t>
      </w:r>
      <w:r w:rsidR="00F31231">
        <w:rPr>
          <w:rFonts w:asciiTheme="majorHAnsi" w:hAnsiTheme="majorHAnsi"/>
        </w:rPr>
        <w:t xml:space="preserve">a satisfactory resolution cannot be reached after step 3, </w:t>
      </w:r>
      <w:r w:rsidR="00C85DD9" w:rsidRPr="003B345E">
        <w:rPr>
          <w:rFonts w:asciiTheme="majorHAnsi" w:hAnsiTheme="majorHAnsi"/>
        </w:rPr>
        <w:t xml:space="preserve">the </w:t>
      </w:r>
      <w:r w:rsidR="00EA3FED" w:rsidRPr="003B345E">
        <w:rPr>
          <w:rFonts w:asciiTheme="majorHAnsi" w:hAnsiTheme="majorHAnsi"/>
        </w:rPr>
        <w:t xml:space="preserve">final step </w:t>
      </w:r>
      <w:r w:rsidR="00F31231">
        <w:rPr>
          <w:rFonts w:asciiTheme="majorHAnsi" w:hAnsiTheme="majorHAnsi"/>
        </w:rPr>
        <w:t>would be</w:t>
      </w:r>
      <w:r w:rsidR="00EA3FED" w:rsidRPr="003B345E">
        <w:rPr>
          <w:rFonts w:asciiTheme="majorHAnsi" w:hAnsiTheme="majorHAnsi"/>
        </w:rPr>
        <w:t xml:space="preserve"> to contact the </w:t>
      </w:r>
      <w:r w:rsidR="00C85DD9" w:rsidRPr="003B345E">
        <w:rPr>
          <w:rFonts w:asciiTheme="majorHAnsi" w:hAnsiTheme="majorHAnsi"/>
        </w:rPr>
        <w:t>Superintendent</w:t>
      </w:r>
      <w:r w:rsidR="00F31231">
        <w:rPr>
          <w:rFonts w:asciiTheme="majorHAnsi" w:hAnsiTheme="majorHAnsi"/>
        </w:rPr>
        <w:t xml:space="preserve"> of </w:t>
      </w:r>
      <w:proofErr w:type="gramStart"/>
      <w:r w:rsidR="00F31231">
        <w:rPr>
          <w:rFonts w:asciiTheme="majorHAnsi" w:hAnsiTheme="majorHAnsi"/>
        </w:rPr>
        <w:t>S</w:t>
      </w:r>
      <w:r w:rsidR="00003CA7" w:rsidRPr="003B345E">
        <w:rPr>
          <w:rFonts w:asciiTheme="majorHAnsi" w:hAnsiTheme="majorHAnsi"/>
        </w:rPr>
        <w:t>chools</w:t>
      </w:r>
      <w:r w:rsidR="00EA3FED" w:rsidRPr="003B345E">
        <w:rPr>
          <w:rFonts w:asciiTheme="majorHAnsi" w:hAnsiTheme="majorHAnsi"/>
        </w:rPr>
        <w:t xml:space="preserve"> </w:t>
      </w:r>
      <w:r w:rsidR="00003CA7" w:rsidRPr="003B345E">
        <w:rPr>
          <w:rFonts w:asciiTheme="majorHAnsi" w:hAnsiTheme="majorHAnsi"/>
        </w:rPr>
        <w:t>.</w:t>
      </w:r>
      <w:proofErr w:type="gramEnd"/>
    </w:p>
    <w:p w:rsidR="00003CA7" w:rsidRPr="003B345E" w:rsidRDefault="00003CA7" w:rsidP="00B41ED8">
      <w:pPr>
        <w:jc w:val="both"/>
        <w:rPr>
          <w:rFonts w:asciiTheme="majorHAnsi" w:hAnsiTheme="majorHAnsi"/>
        </w:rPr>
      </w:pPr>
    </w:p>
    <w:p w:rsidR="007F3374" w:rsidRDefault="007F3374" w:rsidP="00B41ED8">
      <w:pPr>
        <w:jc w:val="both"/>
        <w:rPr>
          <w:rFonts w:asciiTheme="majorHAnsi" w:hAnsiTheme="majorHAnsi"/>
        </w:rPr>
      </w:pPr>
      <w:r w:rsidRPr="003B345E">
        <w:rPr>
          <w:rFonts w:asciiTheme="majorHAnsi" w:hAnsiTheme="majorHAnsi"/>
        </w:rPr>
        <w:t xml:space="preserve">It is requested that a parent/legal guardian not approach </w:t>
      </w:r>
      <w:r w:rsidR="00003CA7" w:rsidRPr="003B345E">
        <w:rPr>
          <w:rFonts w:asciiTheme="majorHAnsi" w:hAnsiTheme="majorHAnsi"/>
        </w:rPr>
        <w:t xml:space="preserve">the coach </w:t>
      </w:r>
      <w:r w:rsidRPr="003B345E">
        <w:rPr>
          <w:rFonts w:asciiTheme="majorHAnsi" w:hAnsiTheme="majorHAnsi"/>
        </w:rPr>
        <w:t xml:space="preserve">during or at the conclusion </w:t>
      </w:r>
      <w:r w:rsidR="00003CA7" w:rsidRPr="003B345E">
        <w:rPr>
          <w:rFonts w:asciiTheme="majorHAnsi" w:hAnsiTheme="majorHAnsi"/>
        </w:rPr>
        <w:t>of a contest.</w:t>
      </w:r>
      <w:r w:rsidRPr="003B345E">
        <w:rPr>
          <w:rFonts w:asciiTheme="majorHAnsi" w:hAnsiTheme="majorHAnsi"/>
        </w:rPr>
        <w:t xml:space="preserve">  Please call the coach to schedule a </w:t>
      </w:r>
      <w:r w:rsidR="00131A08">
        <w:rPr>
          <w:rFonts w:asciiTheme="majorHAnsi" w:hAnsiTheme="majorHAnsi"/>
        </w:rPr>
        <w:t xml:space="preserve">mutually convenient </w:t>
      </w:r>
      <w:r w:rsidRPr="003B345E">
        <w:rPr>
          <w:rFonts w:asciiTheme="majorHAnsi" w:hAnsiTheme="majorHAnsi"/>
        </w:rPr>
        <w:t xml:space="preserve">time to </w:t>
      </w:r>
      <w:r w:rsidR="00131A08">
        <w:rPr>
          <w:rFonts w:asciiTheme="majorHAnsi" w:hAnsiTheme="majorHAnsi"/>
        </w:rPr>
        <w:t xml:space="preserve">fully and appropriately </w:t>
      </w:r>
      <w:r w:rsidRPr="003B345E">
        <w:rPr>
          <w:rFonts w:asciiTheme="majorHAnsi" w:hAnsiTheme="majorHAnsi"/>
        </w:rPr>
        <w:t>discuss the c</w:t>
      </w:r>
      <w:r w:rsidR="00131A08">
        <w:rPr>
          <w:rFonts w:asciiTheme="majorHAnsi" w:hAnsiTheme="majorHAnsi"/>
        </w:rPr>
        <w:t>oncern</w:t>
      </w:r>
      <w:r w:rsidRPr="003B345E">
        <w:rPr>
          <w:rFonts w:asciiTheme="majorHAnsi" w:hAnsiTheme="majorHAnsi"/>
        </w:rPr>
        <w:t>.</w:t>
      </w:r>
    </w:p>
    <w:p w:rsidR="009A594E" w:rsidRDefault="009A594E" w:rsidP="00B41ED8">
      <w:pPr>
        <w:jc w:val="both"/>
        <w:rPr>
          <w:rFonts w:asciiTheme="majorHAnsi" w:hAnsiTheme="majorHAnsi"/>
        </w:rPr>
      </w:pPr>
    </w:p>
    <w:p w:rsidR="006A04DC" w:rsidRDefault="006A04DC" w:rsidP="00B41ED8">
      <w:pPr>
        <w:jc w:val="both"/>
        <w:rPr>
          <w:rFonts w:asciiTheme="majorHAnsi" w:hAnsiTheme="majorHAnsi"/>
        </w:rPr>
      </w:pPr>
    </w:p>
    <w:p w:rsidR="006A04DC" w:rsidRPr="009A594E" w:rsidRDefault="006A04DC" w:rsidP="009A594E">
      <w:pPr>
        <w:jc w:val="center"/>
        <w:rPr>
          <w:rFonts w:asciiTheme="majorHAnsi" w:hAnsiTheme="majorHAnsi"/>
          <w:b/>
          <w:sz w:val="28"/>
          <w:szCs w:val="28"/>
        </w:rPr>
      </w:pPr>
      <w:r w:rsidRPr="009A594E">
        <w:rPr>
          <w:rFonts w:asciiTheme="majorHAnsi" w:hAnsiTheme="majorHAnsi"/>
          <w:b/>
          <w:sz w:val="28"/>
          <w:szCs w:val="28"/>
        </w:rPr>
        <w:t>Con</w:t>
      </w:r>
      <w:r w:rsidR="009A594E">
        <w:rPr>
          <w:rFonts w:asciiTheme="majorHAnsi" w:hAnsiTheme="majorHAnsi"/>
          <w:b/>
          <w:sz w:val="28"/>
          <w:szCs w:val="28"/>
        </w:rPr>
        <w:t>cl</w:t>
      </w:r>
      <w:r w:rsidRPr="009A594E">
        <w:rPr>
          <w:rFonts w:asciiTheme="majorHAnsi" w:hAnsiTheme="majorHAnsi"/>
          <w:b/>
          <w:sz w:val="28"/>
          <w:szCs w:val="28"/>
        </w:rPr>
        <w:t>usion</w:t>
      </w:r>
    </w:p>
    <w:p w:rsidR="006A04DC" w:rsidRDefault="006A04DC" w:rsidP="00B41ED8">
      <w:pPr>
        <w:jc w:val="both"/>
        <w:rPr>
          <w:rFonts w:asciiTheme="majorHAnsi" w:hAnsiTheme="majorHAnsi"/>
        </w:rPr>
      </w:pPr>
    </w:p>
    <w:p w:rsidR="006A04DC" w:rsidRPr="003B345E" w:rsidRDefault="006A04DC" w:rsidP="00B41ED8">
      <w:pPr>
        <w:jc w:val="both"/>
        <w:rPr>
          <w:rFonts w:asciiTheme="majorHAnsi" w:hAnsiTheme="majorHAnsi"/>
        </w:rPr>
      </w:pPr>
      <w:r>
        <w:rPr>
          <w:rFonts w:asciiTheme="majorHAnsi" w:hAnsiTheme="majorHAnsi"/>
        </w:rPr>
        <w:t>We are dedicated to providing the most exemplary interscholastic athletic experiences for all of our student athletes, their families, friends, and our spectators and staff and look forward to a wonderful school year and athletic season.  We wish all who have decided to be an active participant a very safe and successful season.</w:t>
      </w:r>
    </w:p>
    <w:p w:rsidR="007F3374" w:rsidRDefault="007F3374" w:rsidP="00B41ED8">
      <w:pPr>
        <w:jc w:val="both"/>
        <w:rPr>
          <w:rFonts w:asciiTheme="majorHAnsi" w:hAnsiTheme="majorHAnsi"/>
        </w:rPr>
      </w:pPr>
    </w:p>
    <w:p w:rsidR="003B345E" w:rsidRDefault="003B345E" w:rsidP="00B41ED8">
      <w:pPr>
        <w:jc w:val="both"/>
        <w:rPr>
          <w:rFonts w:asciiTheme="majorHAnsi" w:hAnsiTheme="majorHAnsi"/>
        </w:rPr>
      </w:pPr>
    </w:p>
    <w:p w:rsidR="003B345E" w:rsidRDefault="003B345E" w:rsidP="00B41ED8">
      <w:pPr>
        <w:jc w:val="both"/>
        <w:rPr>
          <w:rFonts w:asciiTheme="majorHAnsi" w:hAnsiTheme="majorHAnsi"/>
        </w:rPr>
      </w:pPr>
    </w:p>
    <w:p w:rsidR="003B345E" w:rsidRPr="003B345E" w:rsidRDefault="003B345E" w:rsidP="00B41ED8">
      <w:pPr>
        <w:jc w:val="both"/>
        <w:rPr>
          <w:rFonts w:asciiTheme="majorHAnsi" w:hAnsiTheme="majorHAnsi"/>
        </w:rPr>
      </w:pPr>
    </w:p>
    <w:p w:rsidR="00B36BDD" w:rsidRDefault="00B36BDD"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7C6820" w:rsidRDefault="007C6820" w:rsidP="00B41ED8">
      <w:pPr>
        <w:jc w:val="both"/>
        <w:rPr>
          <w:rFonts w:asciiTheme="majorHAnsi" w:hAnsiTheme="majorHAnsi"/>
        </w:rPr>
      </w:pPr>
    </w:p>
    <w:p w:rsidR="007C6820" w:rsidRDefault="007C6820" w:rsidP="00B41ED8">
      <w:pPr>
        <w:jc w:val="both"/>
        <w:rPr>
          <w:rFonts w:asciiTheme="majorHAnsi" w:hAnsiTheme="majorHAnsi"/>
        </w:rPr>
      </w:pPr>
    </w:p>
    <w:p w:rsidR="007C6820" w:rsidRDefault="007C6820" w:rsidP="00B41ED8">
      <w:pPr>
        <w:jc w:val="both"/>
        <w:rPr>
          <w:rFonts w:asciiTheme="majorHAnsi" w:hAnsiTheme="majorHAnsi"/>
        </w:rPr>
      </w:pPr>
    </w:p>
    <w:p w:rsidR="007C6820" w:rsidRDefault="007C6820" w:rsidP="00B41ED8">
      <w:pPr>
        <w:jc w:val="both"/>
        <w:rPr>
          <w:rFonts w:asciiTheme="majorHAnsi" w:hAnsiTheme="majorHAnsi"/>
        </w:rPr>
      </w:pPr>
    </w:p>
    <w:p w:rsidR="00F31231" w:rsidRDefault="00F31231" w:rsidP="00B41ED8">
      <w:pPr>
        <w:jc w:val="both"/>
        <w:rPr>
          <w:rFonts w:asciiTheme="majorHAnsi" w:hAnsiTheme="majorHAnsi"/>
        </w:rPr>
      </w:pPr>
    </w:p>
    <w:p w:rsidR="00FB1D8C" w:rsidRPr="00FB1D8C" w:rsidRDefault="00FB1D8C" w:rsidP="00FB1D8C">
      <w:pPr>
        <w:jc w:val="center"/>
        <w:rPr>
          <w:rFonts w:asciiTheme="majorHAnsi" w:hAnsiTheme="majorHAnsi"/>
          <w:b/>
          <w:i/>
          <w:sz w:val="20"/>
          <w:szCs w:val="20"/>
        </w:rPr>
      </w:pPr>
      <w:r w:rsidRPr="00FB1D8C">
        <w:rPr>
          <w:rFonts w:asciiTheme="majorHAnsi" w:hAnsiTheme="majorHAnsi"/>
          <w:b/>
          <w:i/>
          <w:sz w:val="20"/>
          <w:szCs w:val="20"/>
        </w:rPr>
        <w:t>Cincinnatus Central – Striving to meet children’s needs, awaken their minds, and touch their hearts.</w:t>
      </w:r>
    </w:p>
    <w:p w:rsidR="00F31231" w:rsidRDefault="00F31231" w:rsidP="00B41ED8">
      <w:pPr>
        <w:jc w:val="both"/>
        <w:rPr>
          <w:rFonts w:asciiTheme="majorHAnsi" w:hAnsiTheme="majorHAnsi"/>
        </w:rPr>
      </w:pPr>
    </w:p>
    <w:p w:rsidR="007C6820" w:rsidRDefault="007C6820" w:rsidP="00B41ED8">
      <w:pPr>
        <w:jc w:val="both"/>
        <w:rPr>
          <w:rFonts w:asciiTheme="majorHAnsi" w:hAnsiTheme="majorHAnsi"/>
        </w:rPr>
      </w:pPr>
    </w:p>
    <w:p w:rsidR="007C6820" w:rsidRDefault="007C6820" w:rsidP="00B41ED8">
      <w:pPr>
        <w:jc w:val="both"/>
        <w:rPr>
          <w:rFonts w:asciiTheme="majorHAnsi" w:hAnsiTheme="majorHAnsi"/>
        </w:rPr>
      </w:pPr>
    </w:p>
    <w:p w:rsidR="007C6820" w:rsidRDefault="007C6820"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F31231" w:rsidRDefault="00F31231" w:rsidP="00B41ED8">
      <w:pPr>
        <w:jc w:val="both"/>
        <w:rPr>
          <w:rFonts w:asciiTheme="majorHAnsi" w:hAnsiTheme="majorHAnsi"/>
        </w:rPr>
      </w:pPr>
    </w:p>
    <w:p w:rsidR="00AC1E35" w:rsidRDefault="009D035E" w:rsidP="009D035E">
      <w:pPr>
        <w:pBdr>
          <w:bottom w:val="single" w:sz="12" w:space="1" w:color="auto"/>
        </w:pBdr>
        <w:rPr>
          <w:rFonts w:asciiTheme="majorHAnsi" w:hAnsiTheme="majorHAnsi"/>
          <w:b/>
          <w:bCs/>
        </w:rPr>
      </w:pPr>
      <w:r>
        <w:rPr>
          <w:rFonts w:asciiTheme="majorHAnsi" w:hAnsiTheme="majorHAnsi"/>
        </w:rPr>
        <w:t xml:space="preserve">         </w:t>
      </w:r>
      <w:r w:rsidR="00BD3D73">
        <w:rPr>
          <w:rFonts w:asciiTheme="majorHAnsi" w:hAnsiTheme="majorHAnsi"/>
          <w:b/>
          <w:bCs/>
          <w:noProof/>
        </w:rPr>
        <w:drawing>
          <wp:inline distT="0" distB="0" distL="0" distR="0">
            <wp:extent cx="914400" cy="923925"/>
            <wp:effectExtent l="19050" t="0" r="0" b="0"/>
            <wp:docPr id="8" name="Picture 7"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sidR="00BD3D73">
        <w:rPr>
          <w:rFonts w:asciiTheme="majorHAnsi" w:hAnsiTheme="majorHAnsi"/>
          <w:b/>
          <w:bCs/>
          <w:noProof/>
        </w:rPr>
        <w:drawing>
          <wp:inline distT="0" distB="0" distL="0" distR="0">
            <wp:extent cx="914400" cy="923925"/>
            <wp:effectExtent l="19050" t="0" r="0" b="0"/>
            <wp:docPr id="9" name="Picture 8"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sidR="00BD3D73">
        <w:rPr>
          <w:rFonts w:asciiTheme="majorHAnsi" w:hAnsiTheme="majorHAnsi"/>
          <w:b/>
          <w:bCs/>
          <w:noProof/>
        </w:rPr>
        <w:drawing>
          <wp:inline distT="0" distB="0" distL="0" distR="0">
            <wp:extent cx="914400" cy="923925"/>
            <wp:effectExtent l="19050" t="0" r="0" b="0"/>
            <wp:docPr id="16" name="Picture 15"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sidR="00BD3D73">
        <w:rPr>
          <w:rFonts w:asciiTheme="majorHAnsi" w:hAnsiTheme="majorHAnsi"/>
          <w:b/>
          <w:bCs/>
          <w:noProof/>
        </w:rPr>
        <w:drawing>
          <wp:inline distT="0" distB="0" distL="0" distR="0">
            <wp:extent cx="914400" cy="923925"/>
            <wp:effectExtent l="19050" t="0" r="0" b="0"/>
            <wp:docPr id="17" name="Picture 16"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sidR="00BD3D73">
        <w:rPr>
          <w:rFonts w:asciiTheme="majorHAnsi" w:hAnsiTheme="majorHAnsi"/>
          <w:b/>
          <w:bCs/>
          <w:noProof/>
        </w:rPr>
        <w:drawing>
          <wp:inline distT="0" distB="0" distL="0" distR="0">
            <wp:extent cx="914400" cy="923925"/>
            <wp:effectExtent l="19050" t="0" r="0" b="0"/>
            <wp:docPr id="18" name="Picture 17"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sidR="00BD3D73">
        <w:rPr>
          <w:rFonts w:asciiTheme="majorHAnsi" w:hAnsiTheme="majorHAnsi"/>
          <w:b/>
          <w:bCs/>
          <w:noProof/>
        </w:rPr>
        <w:drawing>
          <wp:inline distT="0" distB="0" distL="0" distR="0">
            <wp:extent cx="914400" cy="923925"/>
            <wp:effectExtent l="19050" t="0" r="0" b="0"/>
            <wp:docPr id="19" name="Picture 18"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AC1E35" w:rsidRDefault="00AC1E35"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AC1E35" w:rsidRDefault="00BD3D73" w:rsidP="00B36BDD">
      <w:pPr>
        <w:pBdr>
          <w:bottom w:val="single" w:sz="12" w:space="1" w:color="auto"/>
        </w:pBdr>
        <w:jc w:val="center"/>
        <w:rPr>
          <w:rFonts w:asciiTheme="majorHAnsi" w:hAnsiTheme="majorHAnsi"/>
          <w:b/>
          <w:bCs/>
        </w:rPr>
      </w:pPr>
      <w:r>
        <w:rPr>
          <w:rFonts w:asciiTheme="majorHAnsi" w:hAnsiTheme="majorHAnsi"/>
          <w:b/>
          <w:bCs/>
          <w:noProof/>
        </w:rPr>
        <w:drawing>
          <wp:inline distT="0" distB="0" distL="0" distR="0">
            <wp:extent cx="1876425" cy="1409700"/>
            <wp:effectExtent l="19050" t="0" r="9525" b="0"/>
            <wp:docPr id="7" name="Picture 6" descr="C:\Documents and Settings\shubbard\Local Settings\Temporary Internet Files\Content.IE5\SR3UUDLZ\MC9003641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hubbard\Local Settings\Temporary Internet Files\Content.IE5\SR3UUDLZ\MC900364178[1].wmf"/>
                    <pic:cNvPicPr>
                      <a:picLocks noChangeAspect="1" noChangeArrowheads="1"/>
                    </pic:cNvPicPr>
                  </pic:nvPicPr>
                  <pic:blipFill>
                    <a:blip r:embed="rId10" cstate="print"/>
                    <a:srcRect/>
                    <a:stretch>
                      <a:fillRect/>
                    </a:stretch>
                  </pic:blipFill>
                  <pic:spPr bwMode="auto">
                    <a:xfrm>
                      <a:off x="0" y="0"/>
                      <a:ext cx="1876425" cy="1409700"/>
                    </a:xfrm>
                    <a:prstGeom prst="rect">
                      <a:avLst/>
                    </a:prstGeom>
                    <a:noFill/>
                    <a:ln w="9525">
                      <a:noFill/>
                      <a:miter lim="800000"/>
                      <a:headEnd/>
                      <a:tailEnd/>
                    </a:ln>
                  </pic:spPr>
                </pic:pic>
              </a:graphicData>
            </a:graphic>
          </wp:inline>
        </w:drawing>
      </w:r>
    </w:p>
    <w:p w:rsidR="00AC1E35" w:rsidRDefault="00AC1E35"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AC1E35" w:rsidRDefault="00AC1E35" w:rsidP="00B36BDD">
      <w:pPr>
        <w:pBdr>
          <w:bottom w:val="single" w:sz="12" w:space="1" w:color="auto"/>
        </w:pBdr>
        <w:jc w:val="center"/>
        <w:rPr>
          <w:rFonts w:asciiTheme="majorHAnsi" w:hAnsiTheme="majorHAnsi"/>
          <w:b/>
          <w:bCs/>
        </w:rPr>
      </w:pPr>
    </w:p>
    <w:p w:rsidR="00AC1E35" w:rsidRDefault="00BD3D73" w:rsidP="00B36BDD">
      <w:pPr>
        <w:pBdr>
          <w:bottom w:val="single" w:sz="12" w:space="1" w:color="auto"/>
        </w:pBdr>
        <w:jc w:val="center"/>
        <w:rPr>
          <w:rFonts w:asciiTheme="majorHAnsi" w:hAnsiTheme="majorHAnsi"/>
          <w:b/>
          <w:bCs/>
        </w:rPr>
      </w:pPr>
      <w:r>
        <w:rPr>
          <w:rFonts w:asciiTheme="majorHAnsi" w:hAnsiTheme="majorHAnsi"/>
          <w:b/>
          <w:bCs/>
          <w:noProof/>
        </w:rPr>
        <w:drawing>
          <wp:inline distT="0" distB="0" distL="0" distR="0">
            <wp:extent cx="914400" cy="923925"/>
            <wp:effectExtent l="19050" t="0" r="0" b="0"/>
            <wp:docPr id="10" name="Picture 9"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Pr>
          <w:rFonts w:asciiTheme="majorHAnsi" w:hAnsiTheme="majorHAnsi"/>
          <w:b/>
          <w:bCs/>
          <w:noProof/>
        </w:rPr>
        <w:drawing>
          <wp:inline distT="0" distB="0" distL="0" distR="0">
            <wp:extent cx="914400" cy="923925"/>
            <wp:effectExtent l="19050" t="0" r="0" b="0"/>
            <wp:docPr id="11" name="Picture 10"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Pr>
          <w:rFonts w:asciiTheme="majorHAnsi" w:hAnsiTheme="majorHAnsi"/>
          <w:b/>
          <w:bCs/>
          <w:noProof/>
        </w:rPr>
        <w:drawing>
          <wp:inline distT="0" distB="0" distL="0" distR="0">
            <wp:extent cx="914400" cy="923925"/>
            <wp:effectExtent l="19050" t="0" r="0" b="0"/>
            <wp:docPr id="12" name="Picture 11"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Pr>
          <w:rFonts w:asciiTheme="majorHAnsi" w:hAnsiTheme="majorHAnsi"/>
          <w:b/>
          <w:bCs/>
          <w:noProof/>
        </w:rPr>
        <w:drawing>
          <wp:inline distT="0" distB="0" distL="0" distR="0">
            <wp:extent cx="914400" cy="923925"/>
            <wp:effectExtent l="19050" t="0" r="0" b="0"/>
            <wp:docPr id="13" name="Picture 12"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Pr>
          <w:rFonts w:asciiTheme="majorHAnsi" w:hAnsiTheme="majorHAnsi"/>
          <w:b/>
          <w:bCs/>
          <w:noProof/>
        </w:rPr>
        <w:drawing>
          <wp:inline distT="0" distB="0" distL="0" distR="0">
            <wp:extent cx="914400" cy="923925"/>
            <wp:effectExtent l="19050" t="0" r="0" b="0"/>
            <wp:docPr id="14" name="Picture 13"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r>
        <w:rPr>
          <w:rFonts w:asciiTheme="majorHAnsi" w:hAnsiTheme="majorHAnsi"/>
          <w:b/>
          <w:bCs/>
          <w:noProof/>
        </w:rPr>
        <w:drawing>
          <wp:inline distT="0" distB="0" distL="0" distR="0">
            <wp:extent cx="914400" cy="923925"/>
            <wp:effectExtent l="19050" t="0" r="0" b="0"/>
            <wp:docPr id="15" name="Picture 14" descr="C:\Documents and Settings\shubbard\Local Settings\Temporary Internet Files\Content.IE5\NMBVCEIO\MC900052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shubbard\Local Settings\Temporary Internet Files\Content.IE5\NMBVCEIO\MC900052894[1].wmf"/>
                    <pic:cNvPicPr>
                      <a:picLocks noChangeAspect="1" noChangeArrowheads="1"/>
                    </pic:cNvPicPr>
                  </pic:nvPicPr>
                  <pic:blipFill>
                    <a:blip r:embed="rId9" cstate="print"/>
                    <a:srcRect/>
                    <a:stretch>
                      <a:fillRect/>
                    </a:stretch>
                  </pic:blipFill>
                  <pic:spPr bwMode="auto">
                    <a:xfrm>
                      <a:off x="0" y="0"/>
                      <a:ext cx="914400" cy="923925"/>
                    </a:xfrm>
                    <a:prstGeom prst="rect">
                      <a:avLst/>
                    </a:prstGeom>
                    <a:noFill/>
                    <a:ln w="9525">
                      <a:noFill/>
                      <a:miter lim="800000"/>
                      <a:headEnd/>
                      <a:tailEnd/>
                    </a:ln>
                  </pic:spPr>
                </pic:pic>
              </a:graphicData>
            </a:graphic>
          </wp:inline>
        </w:drawing>
      </w:r>
    </w:p>
    <w:p w:rsidR="00AC1E35" w:rsidRDefault="00AC1E35" w:rsidP="00B36BDD">
      <w:pPr>
        <w:pBdr>
          <w:bottom w:val="single" w:sz="12" w:space="1" w:color="auto"/>
        </w:pBdr>
        <w:jc w:val="center"/>
        <w:rPr>
          <w:rFonts w:asciiTheme="majorHAnsi" w:hAnsiTheme="majorHAnsi"/>
          <w:b/>
          <w:bCs/>
        </w:rPr>
      </w:pPr>
    </w:p>
    <w:p w:rsidR="006A04DC" w:rsidRDefault="006A04DC" w:rsidP="00B36BDD">
      <w:pPr>
        <w:pBdr>
          <w:bottom w:val="single" w:sz="12" w:space="1" w:color="auto"/>
        </w:pBdr>
        <w:jc w:val="center"/>
        <w:rPr>
          <w:rFonts w:asciiTheme="majorHAnsi" w:hAnsiTheme="majorHAnsi"/>
          <w:b/>
          <w:bCs/>
        </w:rPr>
      </w:pPr>
    </w:p>
    <w:p w:rsidR="009A594E" w:rsidRDefault="009A594E" w:rsidP="00B36BDD">
      <w:pPr>
        <w:pBdr>
          <w:bottom w:val="single" w:sz="12" w:space="1" w:color="auto"/>
        </w:pBdr>
        <w:jc w:val="center"/>
        <w:rPr>
          <w:rFonts w:asciiTheme="majorHAnsi" w:hAnsiTheme="majorHAnsi"/>
          <w:b/>
          <w:bCs/>
        </w:rPr>
      </w:pPr>
    </w:p>
    <w:p w:rsidR="009D035E" w:rsidRDefault="009D035E" w:rsidP="00B36BDD">
      <w:pPr>
        <w:pBdr>
          <w:bottom w:val="single" w:sz="12" w:space="1" w:color="auto"/>
        </w:pBdr>
        <w:jc w:val="center"/>
        <w:rPr>
          <w:rFonts w:asciiTheme="majorHAnsi" w:hAnsiTheme="majorHAnsi"/>
          <w:b/>
          <w:bCs/>
          <w:i/>
          <w:sz w:val="28"/>
          <w:szCs w:val="28"/>
        </w:rPr>
      </w:pPr>
    </w:p>
    <w:p w:rsidR="009D035E" w:rsidRDefault="009D035E" w:rsidP="00B36BDD">
      <w:pPr>
        <w:pBdr>
          <w:bottom w:val="single" w:sz="12" w:space="1" w:color="auto"/>
        </w:pBdr>
        <w:jc w:val="center"/>
        <w:rPr>
          <w:rFonts w:asciiTheme="majorHAnsi" w:hAnsiTheme="majorHAnsi"/>
          <w:b/>
          <w:bCs/>
          <w:i/>
          <w:sz w:val="28"/>
          <w:szCs w:val="28"/>
        </w:rPr>
      </w:pPr>
    </w:p>
    <w:p w:rsidR="009D035E" w:rsidRDefault="009D035E" w:rsidP="00B36BDD">
      <w:pPr>
        <w:pBdr>
          <w:bottom w:val="single" w:sz="12" w:space="1" w:color="auto"/>
        </w:pBdr>
        <w:jc w:val="center"/>
        <w:rPr>
          <w:rFonts w:asciiTheme="majorHAnsi" w:hAnsiTheme="majorHAnsi"/>
          <w:b/>
          <w:bCs/>
          <w:i/>
          <w:sz w:val="28"/>
          <w:szCs w:val="28"/>
        </w:rPr>
      </w:pPr>
    </w:p>
    <w:p w:rsidR="00B36BDD" w:rsidRPr="00EA43E6" w:rsidRDefault="00EA43E6" w:rsidP="00B36BDD">
      <w:pPr>
        <w:pBdr>
          <w:bottom w:val="single" w:sz="12" w:space="1" w:color="auto"/>
        </w:pBdr>
        <w:jc w:val="center"/>
        <w:rPr>
          <w:rFonts w:asciiTheme="majorHAnsi" w:hAnsiTheme="majorHAnsi"/>
          <w:b/>
          <w:bCs/>
          <w:i/>
          <w:sz w:val="28"/>
          <w:szCs w:val="28"/>
        </w:rPr>
      </w:pPr>
      <w:r w:rsidRPr="00EA43E6">
        <w:rPr>
          <w:rFonts w:asciiTheme="majorHAnsi" w:hAnsiTheme="majorHAnsi"/>
          <w:b/>
          <w:bCs/>
          <w:i/>
          <w:sz w:val="28"/>
          <w:szCs w:val="28"/>
        </w:rPr>
        <w:t>Please fill out and return this page to your coach</w:t>
      </w:r>
      <w:r w:rsidR="00DB443C">
        <w:rPr>
          <w:rFonts w:asciiTheme="majorHAnsi" w:hAnsiTheme="majorHAnsi"/>
          <w:b/>
          <w:bCs/>
          <w:i/>
          <w:sz w:val="28"/>
          <w:szCs w:val="28"/>
        </w:rPr>
        <w:t xml:space="preserve"> – Thank you.</w:t>
      </w:r>
    </w:p>
    <w:p w:rsidR="003B345E" w:rsidRPr="003B345E" w:rsidRDefault="003B345E" w:rsidP="00B36BDD">
      <w:pPr>
        <w:pBdr>
          <w:bottom w:val="single" w:sz="12" w:space="1" w:color="auto"/>
        </w:pBdr>
        <w:jc w:val="center"/>
        <w:rPr>
          <w:rFonts w:asciiTheme="majorHAnsi" w:hAnsiTheme="majorHAnsi"/>
          <w:b/>
          <w:bCs/>
        </w:rPr>
      </w:pPr>
    </w:p>
    <w:p w:rsidR="003B345E" w:rsidRDefault="003B345E" w:rsidP="00B36BDD">
      <w:pPr>
        <w:pStyle w:val="Heading3"/>
        <w:rPr>
          <w:rFonts w:asciiTheme="majorHAnsi" w:hAnsiTheme="majorHAnsi"/>
        </w:rPr>
      </w:pPr>
    </w:p>
    <w:p w:rsidR="00EA43E6" w:rsidRPr="00EA43E6" w:rsidRDefault="00EA43E6" w:rsidP="00EA43E6"/>
    <w:p w:rsidR="003B345E" w:rsidRPr="00EA43E6" w:rsidRDefault="003B345E" w:rsidP="00B36BDD">
      <w:pPr>
        <w:pStyle w:val="Heading3"/>
        <w:rPr>
          <w:rFonts w:asciiTheme="majorHAnsi" w:hAnsiTheme="majorHAnsi"/>
          <w:sz w:val="28"/>
          <w:szCs w:val="28"/>
        </w:rPr>
      </w:pPr>
      <w:r w:rsidRPr="00EA43E6">
        <w:rPr>
          <w:rFonts w:asciiTheme="majorHAnsi" w:hAnsiTheme="majorHAnsi"/>
          <w:sz w:val="28"/>
          <w:szCs w:val="28"/>
        </w:rPr>
        <w:t>Cincinnatus Central School</w:t>
      </w:r>
    </w:p>
    <w:p w:rsidR="003B345E" w:rsidRPr="003B345E" w:rsidRDefault="003B345E" w:rsidP="003B345E"/>
    <w:p w:rsidR="003B345E" w:rsidRPr="00EA43E6" w:rsidRDefault="003B345E" w:rsidP="003B345E">
      <w:pPr>
        <w:jc w:val="center"/>
        <w:rPr>
          <w:b/>
          <w:sz w:val="28"/>
          <w:szCs w:val="28"/>
        </w:rPr>
      </w:pPr>
      <w:r w:rsidRPr="00EA43E6">
        <w:rPr>
          <w:b/>
          <w:sz w:val="28"/>
          <w:szCs w:val="28"/>
        </w:rPr>
        <w:t>Student/Parent Interscholastic Athletic Handbook</w:t>
      </w:r>
    </w:p>
    <w:p w:rsidR="00EA43E6" w:rsidRPr="00EA43E6" w:rsidRDefault="00EA43E6" w:rsidP="003B345E">
      <w:pPr>
        <w:jc w:val="center"/>
        <w:rPr>
          <w:sz w:val="28"/>
          <w:szCs w:val="28"/>
        </w:rPr>
      </w:pPr>
    </w:p>
    <w:p w:rsidR="00EA43E6" w:rsidRPr="00EA43E6" w:rsidRDefault="002626EF" w:rsidP="003B345E">
      <w:pPr>
        <w:jc w:val="center"/>
        <w:rPr>
          <w:b/>
          <w:sz w:val="28"/>
          <w:szCs w:val="28"/>
        </w:rPr>
      </w:pPr>
      <w:r>
        <w:rPr>
          <w:b/>
          <w:sz w:val="28"/>
          <w:szCs w:val="28"/>
        </w:rPr>
        <w:t>20</w:t>
      </w:r>
      <w:r w:rsidR="00483E5E">
        <w:rPr>
          <w:b/>
          <w:sz w:val="28"/>
          <w:szCs w:val="28"/>
        </w:rPr>
        <w:t>2</w:t>
      </w:r>
      <w:r w:rsidR="007C6820">
        <w:rPr>
          <w:b/>
          <w:sz w:val="28"/>
          <w:szCs w:val="28"/>
        </w:rPr>
        <w:t>2</w:t>
      </w:r>
      <w:r w:rsidR="00B75E5F">
        <w:rPr>
          <w:b/>
          <w:sz w:val="28"/>
          <w:szCs w:val="28"/>
        </w:rPr>
        <w:t>-202</w:t>
      </w:r>
      <w:r w:rsidR="007C6820">
        <w:rPr>
          <w:b/>
          <w:sz w:val="28"/>
          <w:szCs w:val="28"/>
        </w:rPr>
        <w:t>3</w:t>
      </w:r>
    </w:p>
    <w:p w:rsidR="00EA43E6" w:rsidRDefault="00EA43E6" w:rsidP="003B345E">
      <w:pPr>
        <w:jc w:val="center"/>
      </w:pPr>
    </w:p>
    <w:p w:rsidR="00EA43E6" w:rsidRDefault="00EA43E6" w:rsidP="003B345E">
      <w:pPr>
        <w:jc w:val="center"/>
      </w:pPr>
    </w:p>
    <w:p w:rsidR="00EA43E6" w:rsidRDefault="00EA43E6" w:rsidP="003B345E">
      <w:pPr>
        <w:jc w:val="center"/>
      </w:pPr>
      <w:r>
        <w:rPr>
          <w:noProof/>
        </w:rPr>
        <w:drawing>
          <wp:inline distT="0" distB="0" distL="0" distR="0">
            <wp:extent cx="1876425" cy="1409700"/>
            <wp:effectExtent l="19050" t="0" r="9525" b="0"/>
            <wp:docPr id="6" name="Picture 5" descr="C:\Documents and Settings\shubbard\Local Settings\Temporary Internet Files\Content.IE5\SR3UUDLZ\MC9003641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hubbard\Local Settings\Temporary Internet Files\Content.IE5\SR3UUDLZ\MC900364178[1].wmf"/>
                    <pic:cNvPicPr>
                      <a:picLocks noChangeAspect="1" noChangeArrowheads="1"/>
                    </pic:cNvPicPr>
                  </pic:nvPicPr>
                  <pic:blipFill>
                    <a:blip r:embed="rId10" cstate="print"/>
                    <a:srcRect/>
                    <a:stretch>
                      <a:fillRect/>
                    </a:stretch>
                  </pic:blipFill>
                  <pic:spPr bwMode="auto">
                    <a:xfrm>
                      <a:off x="0" y="0"/>
                      <a:ext cx="1876425" cy="1409700"/>
                    </a:xfrm>
                    <a:prstGeom prst="rect">
                      <a:avLst/>
                    </a:prstGeom>
                    <a:noFill/>
                    <a:ln w="9525">
                      <a:noFill/>
                      <a:miter lim="800000"/>
                      <a:headEnd/>
                      <a:tailEnd/>
                    </a:ln>
                  </pic:spPr>
                </pic:pic>
              </a:graphicData>
            </a:graphic>
          </wp:inline>
        </w:drawing>
      </w:r>
    </w:p>
    <w:p w:rsidR="00EA43E6" w:rsidRDefault="00EA43E6" w:rsidP="003B345E">
      <w:pPr>
        <w:jc w:val="center"/>
      </w:pPr>
    </w:p>
    <w:p w:rsidR="00EA43E6" w:rsidRPr="003B345E" w:rsidRDefault="00EA43E6" w:rsidP="003B345E">
      <w:pPr>
        <w:jc w:val="center"/>
      </w:pPr>
    </w:p>
    <w:p w:rsidR="00B36BDD" w:rsidRPr="003B345E" w:rsidRDefault="00B36BDD" w:rsidP="00B36BDD">
      <w:pPr>
        <w:jc w:val="center"/>
        <w:rPr>
          <w:rFonts w:asciiTheme="majorHAnsi" w:hAnsiTheme="majorHAnsi"/>
          <w:b/>
          <w:bCs/>
        </w:rPr>
      </w:pPr>
    </w:p>
    <w:p w:rsidR="00B36BDD" w:rsidRPr="00EA43E6" w:rsidRDefault="00EA43E6" w:rsidP="00B36BDD">
      <w:pPr>
        <w:rPr>
          <w:rFonts w:asciiTheme="majorHAnsi" w:hAnsiTheme="majorHAnsi"/>
          <w:i/>
        </w:rPr>
      </w:pPr>
      <w:r w:rsidRPr="00EA43E6">
        <w:rPr>
          <w:rFonts w:asciiTheme="majorHAnsi" w:hAnsiTheme="majorHAnsi"/>
          <w:i/>
        </w:rPr>
        <w:t>“</w:t>
      </w:r>
      <w:r w:rsidR="00B36BDD" w:rsidRPr="00EA43E6">
        <w:rPr>
          <w:rFonts w:asciiTheme="majorHAnsi" w:hAnsiTheme="majorHAnsi"/>
          <w:i/>
        </w:rPr>
        <w:t>I hereby certify that I have r</w:t>
      </w:r>
      <w:r w:rsidR="002626EF">
        <w:rPr>
          <w:rFonts w:asciiTheme="majorHAnsi" w:hAnsiTheme="majorHAnsi"/>
          <w:i/>
        </w:rPr>
        <w:t>ead and understand the 20</w:t>
      </w:r>
      <w:r w:rsidR="00945838">
        <w:rPr>
          <w:rFonts w:asciiTheme="majorHAnsi" w:hAnsiTheme="majorHAnsi"/>
          <w:i/>
        </w:rPr>
        <w:t>2</w:t>
      </w:r>
      <w:r w:rsidR="007C6820">
        <w:rPr>
          <w:rFonts w:asciiTheme="majorHAnsi" w:hAnsiTheme="majorHAnsi"/>
          <w:i/>
        </w:rPr>
        <w:t>2</w:t>
      </w:r>
      <w:r w:rsidR="00B75E5F">
        <w:rPr>
          <w:rFonts w:asciiTheme="majorHAnsi" w:hAnsiTheme="majorHAnsi"/>
          <w:i/>
        </w:rPr>
        <w:t>-202</w:t>
      </w:r>
      <w:r w:rsidR="007C6820">
        <w:rPr>
          <w:rFonts w:asciiTheme="majorHAnsi" w:hAnsiTheme="majorHAnsi"/>
          <w:i/>
        </w:rPr>
        <w:t>3</w:t>
      </w:r>
      <w:r w:rsidR="00F418AC">
        <w:rPr>
          <w:rFonts w:asciiTheme="majorHAnsi" w:hAnsiTheme="majorHAnsi"/>
          <w:i/>
        </w:rPr>
        <w:t xml:space="preserve"> </w:t>
      </w:r>
      <w:r w:rsidRPr="00EA43E6">
        <w:rPr>
          <w:rFonts w:asciiTheme="majorHAnsi" w:hAnsiTheme="majorHAnsi"/>
          <w:i/>
        </w:rPr>
        <w:t>Cincinnatus Central School’s Student/Parent Interscholastic Athletic Handbook</w:t>
      </w:r>
      <w:r w:rsidR="00B36BDD" w:rsidRPr="00EA43E6">
        <w:rPr>
          <w:rFonts w:asciiTheme="majorHAnsi" w:hAnsiTheme="majorHAnsi"/>
          <w:i/>
        </w:rPr>
        <w:t>.</w:t>
      </w:r>
      <w:r w:rsidRPr="00EA43E6">
        <w:rPr>
          <w:rFonts w:asciiTheme="majorHAnsi" w:hAnsiTheme="majorHAnsi"/>
          <w:i/>
        </w:rPr>
        <w:t>”</w:t>
      </w:r>
    </w:p>
    <w:p w:rsidR="00B36BDD" w:rsidRDefault="00B36BDD" w:rsidP="00B36BDD">
      <w:pPr>
        <w:rPr>
          <w:rFonts w:asciiTheme="majorHAnsi" w:hAnsiTheme="majorHAnsi"/>
        </w:rPr>
      </w:pPr>
    </w:p>
    <w:p w:rsidR="00EA43E6" w:rsidRPr="003B345E" w:rsidRDefault="00EA43E6" w:rsidP="00B36BDD">
      <w:pPr>
        <w:rPr>
          <w:rFonts w:asciiTheme="majorHAnsi" w:hAnsiTheme="majorHAnsi"/>
        </w:rPr>
      </w:pPr>
    </w:p>
    <w:p w:rsidR="00B36BDD" w:rsidRPr="003B345E" w:rsidRDefault="00B36BDD" w:rsidP="00B36BDD">
      <w:pPr>
        <w:rPr>
          <w:rFonts w:asciiTheme="majorHAnsi" w:hAnsiTheme="majorHAnsi"/>
        </w:rPr>
      </w:pPr>
      <w:r w:rsidRPr="003B345E">
        <w:rPr>
          <w:rFonts w:asciiTheme="majorHAnsi" w:hAnsiTheme="majorHAnsi"/>
        </w:rPr>
        <w:t>Signature of Parent/Legal Guardian _________________________________ Date __________________</w:t>
      </w:r>
    </w:p>
    <w:p w:rsidR="00B36BDD" w:rsidRDefault="00B36BDD" w:rsidP="00B36BDD">
      <w:pPr>
        <w:jc w:val="center"/>
        <w:rPr>
          <w:rFonts w:asciiTheme="majorHAnsi" w:hAnsiTheme="majorHAnsi"/>
          <w:b/>
          <w:bCs/>
        </w:rPr>
      </w:pPr>
    </w:p>
    <w:p w:rsidR="00EA43E6" w:rsidRPr="003B345E" w:rsidRDefault="00EA43E6" w:rsidP="00B36BDD">
      <w:pPr>
        <w:jc w:val="center"/>
        <w:rPr>
          <w:rFonts w:asciiTheme="majorHAnsi" w:hAnsiTheme="majorHAnsi"/>
          <w:b/>
          <w:bCs/>
        </w:rPr>
      </w:pPr>
    </w:p>
    <w:p w:rsidR="00EA43E6" w:rsidRPr="00EA43E6" w:rsidRDefault="00EA43E6" w:rsidP="00EA43E6">
      <w:pPr>
        <w:rPr>
          <w:rFonts w:asciiTheme="majorHAnsi" w:hAnsiTheme="majorHAnsi"/>
          <w:i/>
        </w:rPr>
      </w:pPr>
      <w:r w:rsidRPr="00EA43E6">
        <w:rPr>
          <w:rFonts w:asciiTheme="majorHAnsi" w:hAnsiTheme="majorHAnsi"/>
          <w:i/>
        </w:rPr>
        <w:t>“I hereby certify that I h</w:t>
      </w:r>
      <w:r w:rsidR="002626EF">
        <w:rPr>
          <w:rFonts w:asciiTheme="majorHAnsi" w:hAnsiTheme="majorHAnsi"/>
          <w:i/>
        </w:rPr>
        <w:t>ave read and understand the 20</w:t>
      </w:r>
      <w:r w:rsidR="004F586C">
        <w:rPr>
          <w:rFonts w:asciiTheme="majorHAnsi" w:hAnsiTheme="majorHAnsi"/>
          <w:i/>
        </w:rPr>
        <w:t>2</w:t>
      </w:r>
      <w:r w:rsidR="007C6820">
        <w:rPr>
          <w:rFonts w:asciiTheme="majorHAnsi" w:hAnsiTheme="majorHAnsi"/>
          <w:i/>
        </w:rPr>
        <w:t>2</w:t>
      </w:r>
      <w:r w:rsidR="00B75E5F">
        <w:rPr>
          <w:rFonts w:asciiTheme="majorHAnsi" w:hAnsiTheme="majorHAnsi"/>
          <w:i/>
        </w:rPr>
        <w:t>-202</w:t>
      </w:r>
      <w:r w:rsidR="007C6820">
        <w:rPr>
          <w:rFonts w:asciiTheme="majorHAnsi" w:hAnsiTheme="majorHAnsi"/>
          <w:i/>
        </w:rPr>
        <w:t>3</w:t>
      </w:r>
      <w:r w:rsidR="004F586C">
        <w:rPr>
          <w:rFonts w:asciiTheme="majorHAnsi" w:hAnsiTheme="majorHAnsi"/>
          <w:i/>
        </w:rPr>
        <w:t xml:space="preserve"> </w:t>
      </w:r>
      <w:r w:rsidRPr="00EA43E6">
        <w:rPr>
          <w:rFonts w:asciiTheme="majorHAnsi" w:hAnsiTheme="majorHAnsi"/>
          <w:i/>
        </w:rPr>
        <w:t>Cincinnatus Central School’s Student/Parent Interscholastic Athletic Handbook.”</w:t>
      </w:r>
    </w:p>
    <w:p w:rsidR="00B36BDD" w:rsidRPr="003B345E" w:rsidRDefault="00B36BDD" w:rsidP="00B36BDD">
      <w:pPr>
        <w:rPr>
          <w:rFonts w:asciiTheme="majorHAnsi" w:hAnsiTheme="majorHAnsi"/>
        </w:rPr>
      </w:pPr>
    </w:p>
    <w:p w:rsidR="00B36BDD" w:rsidRPr="003B345E" w:rsidRDefault="00B36BDD" w:rsidP="00B36BDD">
      <w:pPr>
        <w:rPr>
          <w:rFonts w:asciiTheme="majorHAnsi" w:hAnsiTheme="majorHAnsi"/>
          <w:b/>
          <w:bCs/>
        </w:rPr>
      </w:pPr>
      <w:r w:rsidRPr="003B345E">
        <w:rPr>
          <w:rFonts w:asciiTheme="majorHAnsi" w:hAnsiTheme="majorHAnsi"/>
        </w:rPr>
        <w:t xml:space="preserve">Signature of </w:t>
      </w:r>
      <w:r w:rsidR="00EA43E6">
        <w:rPr>
          <w:rFonts w:asciiTheme="majorHAnsi" w:hAnsiTheme="majorHAnsi"/>
        </w:rPr>
        <w:t xml:space="preserve">Student </w:t>
      </w:r>
      <w:r w:rsidRPr="003B345E">
        <w:rPr>
          <w:rFonts w:asciiTheme="majorHAnsi" w:hAnsiTheme="majorHAnsi"/>
        </w:rPr>
        <w:t>Athlete ______________________________________   Date __________________</w:t>
      </w:r>
    </w:p>
    <w:p w:rsidR="00B36BDD" w:rsidRDefault="00B36BDD" w:rsidP="00B36BDD">
      <w:pPr>
        <w:rPr>
          <w:rFonts w:asciiTheme="majorHAnsi" w:hAnsiTheme="majorHAnsi"/>
          <w:b/>
          <w:bCs/>
        </w:rPr>
      </w:pPr>
    </w:p>
    <w:p w:rsidR="00EA43E6" w:rsidRDefault="00EA43E6" w:rsidP="00B36BDD">
      <w:pPr>
        <w:rPr>
          <w:rFonts w:asciiTheme="majorHAnsi" w:hAnsiTheme="majorHAnsi"/>
          <w:b/>
          <w:bCs/>
        </w:rPr>
      </w:pPr>
    </w:p>
    <w:p w:rsidR="00EA43E6" w:rsidRPr="003B345E" w:rsidRDefault="00EA43E6" w:rsidP="00B36BDD">
      <w:pPr>
        <w:rPr>
          <w:rFonts w:asciiTheme="majorHAnsi" w:hAnsiTheme="majorHAnsi"/>
          <w:b/>
          <w:bCs/>
        </w:rPr>
      </w:pPr>
    </w:p>
    <w:p w:rsidR="00B36BDD" w:rsidRPr="00EA43E6" w:rsidRDefault="00B36BDD" w:rsidP="00B36BDD">
      <w:pPr>
        <w:pStyle w:val="BodyText"/>
        <w:rPr>
          <w:rFonts w:asciiTheme="majorHAnsi" w:hAnsiTheme="majorHAnsi"/>
          <w:i/>
          <w:iCs/>
          <w:szCs w:val="24"/>
        </w:rPr>
      </w:pPr>
      <w:r w:rsidRPr="00EA43E6">
        <w:rPr>
          <w:rFonts w:asciiTheme="majorHAnsi" w:hAnsiTheme="majorHAnsi"/>
          <w:b/>
          <w:bCs/>
          <w:szCs w:val="24"/>
        </w:rPr>
        <w:t>NOTE</w:t>
      </w:r>
      <w:r w:rsidRPr="00EA43E6">
        <w:rPr>
          <w:rFonts w:asciiTheme="majorHAnsi" w:hAnsiTheme="majorHAnsi"/>
          <w:bCs/>
          <w:szCs w:val="24"/>
        </w:rPr>
        <w:t xml:space="preserve">:  </w:t>
      </w:r>
      <w:r w:rsidR="00EA43E6" w:rsidRPr="00EA43E6">
        <w:rPr>
          <w:rFonts w:asciiTheme="majorHAnsi" w:hAnsiTheme="majorHAnsi"/>
          <w:bCs/>
          <w:i/>
          <w:szCs w:val="24"/>
        </w:rPr>
        <w:t xml:space="preserve">Without exception, this form </w:t>
      </w:r>
      <w:r w:rsidR="00EA43E6" w:rsidRPr="00EA43E6">
        <w:rPr>
          <w:rFonts w:asciiTheme="majorHAnsi" w:hAnsiTheme="majorHAnsi"/>
          <w:b/>
          <w:bCs/>
          <w:i/>
          <w:szCs w:val="24"/>
        </w:rPr>
        <w:t>must be</w:t>
      </w:r>
      <w:r w:rsidR="00EA43E6" w:rsidRPr="00EA43E6">
        <w:rPr>
          <w:rFonts w:asciiTheme="majorHAnsi" w:hAnsiTheme="majorHAnsi"/>
          <w:bCs/>
          <w:i/>
          <w:szCs w:val="24"/>
        </w:rPr>
        <w:t xml:space="preserve"> signed, dated, and returned to your coach before you can participate as a member of any interscholastic athletic team. </w:t>
      </w:r>
    </w:p>
    <w:p w:rsidR="00B36BDD" w:rsidRDefault="00B36BDD" w:rsidP="00B41ED8">
      <w:pPr>
        <w:jc w:val="both"/>
        <w:rPr>
          <w:rFonts w:asciiTheme="majorHAnsi" w:hAnsiTheme="majorHAnsi"/>
        </w:rPr>
      </w:pPr>
    </w:p>
    <w:p w:rsidR="009A594E" w:rsidRDefault="009A594E" w:rsidP="00B41ED8">
      <w:pPr>
        <w:jc w:val="both"/>
        <w:rPr>
          <w:rFonts w:asciiTheme="majorHAnsi" w:hAnsiTheme="majorHAnsi"/>
        </w:rPr>
      </w:pPr>
    </w:p>
    <w:p w:rsidR="009A594E" w:rsidRDefault="009A594E" w:rsidP="00B41ED8">
      <w:pPr>
        <w:jc w:val="both"/>
        <w:rPr>
          <w:rFonts w:asciiTheme="majorHAnsi" w:hAnsiTheme="majorHAnsi"/>
        </w:rPr>
      </w:pPr>
    </w:p>
    <w:p w:rsidR="009A594E" w:rsidRDefault="009A594E" w:rsidP="00B41ED8">
      <w:pPr>
        <w:jc w:val="both"/>
        <w:rPr>
          <w:rFonts w:asciiTheme="majorHAnsi" w:hAnsiTheme="majorHAnsi"/>
        </w:rPr>
      </w:pPr>
    </w:p>
    <w:p w:rsidR="009A594E" w:rsidRPr="003B345E" w:rsidRDefault="009A594E" w:rsidP="00B41ED8">
      <w:pPr>
        <w:jc w:val="both"/>
        <w:rPr>
          <w:rFonts w:asciiTheme="majorHAnsi" w:hAnsiTheme="majorHAnsi"/>
        </w:rPr>
      </w:pPr>
    </w:p>
    <w:sectPr w:rsidR="009A594E" w:rsidRPr="003B345E" w:rsidSect="002C4379">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C7F" w:rsidRDefault="008E7C7F">
      <w:r>
        <w:separator/>
      </w:r>
    </w:p>
  </w:endnote>
  <w:endnote w:type="continuationSeparator" w:id="0">
    <w:p w:rsidR="008E7C7F" w:rsidRDefault="008E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FB" w:rsidRDefault="00123CFB" w:rsidP="00080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3CFB" w:rsidRDefault="0012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FB" w:rsidRDefault="00123CFB" w:rsidP="000805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BED">
      <w:rPr>
        <w:rStyle w:val="PageNumber"/>
        <w:noProof/>
      </w:rPr>
      <w:t>22</w:t>
    </w:r>
    <w:r>
      <w:rPr>
        <w:rStyle w:val="PageNumber"/>
      </w:rPr>
      <w:fldChar w:fldCharType="end"/>
    </w:r>
  </w:p>
  <w:p w:rsidR="00123CFB" w:rsidRDefault="00123CFB" w:rsidP="00EB1C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9C" w:rsidRDefault="00476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C7F" w:rsidRDefault="008E7C7F">
      <w:r>
        <w:separator/>
      </w:r>
    </w:p>
  </w:footnote>
  <w:footnote w:type="continuationSeparator" w:id="0">
    <w:p w:rsidR="008E7C7F" w:rsidRDefault="008E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9C" w:rsidRDefault="00476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9C" w:rsidRDefault="00476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09C" w:rsidRDefault="00476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CAC"/>
    <w:multiLevelType w:val="hybridMultilevel"/>
    <w:tmpl w:val="58AAC3B8"/>
    <w:lvl w:ilvl="0" w:tplc="FF9A6CC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248D0"/>
    <w:multiLevelType w:val="hybridMultilevel"/>
    <w:tmpl w:val="DE1C7A2E"/>
    <w:lvl w:ilvl="0" w:tplc="EDA21BF4">
      <w:start w:val="1"/>
      <w:numFmt w:val="decimal"/>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F15CBF"/>
    <w:multiLevelType w:val="hybridMultilevel"/>
    <w:tmpl w:val="1480F8A0"/>
    <w:lvl w:ilvl="0" w:tplc="04090005">
      <w:start w:val="1"/>
      <w:numFmt w:val="bullet"/>
      <w:lvlText w:val=""/>
      <w:lvlJc w:val="left"/>
      <w:pPr>
        <w:tabs>
          <w:tab w:val="num" w:pos="720"/>
        </w:tabs>
        <w:ind w:left="720"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1A4154"/>
    <w:multiLevelType w:val="multilevel"/>
    <w:tmpl w:val="2368A30C"/>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91E2162"/>
    <w:multiLevelType w:val="hybridMultilevel"/>
    <w:tmpl w:val="3934F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04524"/>
    <w:multiLevelType w:val="hybridMultilevel"/>
    <w:tmpl w:val="BE96FE8C"/>
    <w:lvl w:ilvl="0" w:tplc="FF9A6CC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A0728"/>
    <w:multiLevelType w:val="multilevel"/>
    <w:tmpl w:val="58AC1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823EF3"/>
    <w:multiLevelType w:val="hybridMultilevel"/>
    <w:tmpl w:val="186899C6"/>
    <w:lvl w:ilvl="0" w:tplc="743821B8">
      <w:numFmt w:val="bullet"/>
      <w:lvlText w:val=""/>
      <w:lvlJc w:val="left"/>
      <w:pPr>
        <w:ind w:left="390" w:hanging="360"/>
      </w:pPr>
      <w:rPr>
        <w:rFonts w:ascii="Symbol" w:eastAsia="Times"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4C41273D"/>
    <w:multiLevelType w:val="hybridMultilevel"/>
    <w:tmpl w:val="C5F0233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FE336A"/>
    <w:multiLevelType w:val="hybridMultilevel"/>
    <w:tmpl w:val="E6C0FDA6"/>
    <w:lvl w:ilvl="0" w:tplc="FF9A6CC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92051"/>
    <w:multiLevelType w:val="hybridMultilevel"/>
    <w:tmpl w:val="5FA81C4A"/>
    <w:lvl w:ilvl="0" w:tplc="FF9A6CC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A7520"/>
    <w:multiLevelType w:val="hybridMultilevel"/>
    <w:tmpl w:val="166C7D40"/>
    <w:lvl w:ilvl="0" w:tplc="FF9A6CC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E10A4"/>
    <w:multiLevelType w:val="hybridMultilevel"/>
    <w:tmpl w:val="737CFBCA"/>
    <w:lvl w:ilvl="0" w:tplc="E6DAB72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D068F"/>
    <w:multiLevelType w:val="hybridMultilevel"/>
    <w:tmpl w:val="4A088D3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FF86DE5"/>
    <w:multiLevelType w:val="multilevel"/>
    <w:tmpl w:val="7980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D67CB8"/>
    <w:multiLevelType w:val="hybridMultilevel"/>
    <w:tmpl w:val="D1EC0302"/>
    <w:lvl w:ilvl="0" w:tplc="04090005">
      <w:start w:val="1"/>
      <w:numFmt w:val="bullet"/>
      <w:lvlText w:val=""/>
      <w:lvlJc w:val="left"/>
      <w:pPr>
        <w:tabs>
          <w:tab w:val="num" w:pos="750"/>
        </w:tabs>
        <w:ind w:left="750" w:hanging="39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1961D2"/>
    <w:multiLevelType w:val="hybridMultilevel"/>
    <w:tmpl w:val="F8289EF2"/>
    <w:lvl w:ilvl="0" w:tplc="FF9A6CCC">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C3B77"/>
    <w:multiLevelType w:val="hybridMultilevel"/>
    <w:tmpl w:val="BD282DD2"/>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D6718B"/>
    <w:multiLevelType w:val="hybridMultilevel"/>
    <w:tmpl w:val="7F22BD1E"/>
    <w:lvl w:ilvl="0" w:tplc="11FA022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5"/>
  </w:num>
  <w:num w:numId="5">
    <w:abstractNumId w:val="3"/>
  </w:num>
  <w:num w:numId="6">
    <w:abstractNumId w:val="17"/>
  </w:num>
  <w:num w:numId="7">
    <w:abstractNumId w:val="13"/>
  </w:num>
  <w:num w:numId="8">
    <w:abstractNumId w:val="4"/>
  </w:num>
  <w:num w:numId="9">
    <w:abstractNumId w:val="18"/>
  </w:num>
  <w:num w:numId="10">
    <w:abstractNumId w:val="12"/>
  </w:num>
  <w:num w:numId="11">
    <w:abstractNumId w:val="0"/>
  </w:num>
  <w:num w:numId="12">
    <w:abstractNumId w:val="11"/>
  </w:num>
  <w:num w:numId="13">
    <w:abstractNumId w:val="7"/>
  </w:num>
  <w:num w:numId="14">
    <w:abstractNumId w:val="10"/>
  </w:num>
  <w:num w:numId="15">
    <w:abstractNumId w:val="9"/>
  </w:num>
  <w:num w:numId="16">
    <w:abstractNumId w:val="5"/>
  </w:num>
  <w:num w:numId="17">
    <w:abstractNumId w:val="16"/>
  </w:num>
  <w:num w:numId="18">
    <w:abstractNumId w:val="14"/>
    <w:lvlOverride w:ilvl="0">
      <w:lvl w:ilvl="0">
        <w:numFmt w:val="upperLetter"/>
        <w:lvlText w:val="%1."/>
        <w:lvlJc w:val="left"/>
      </w:lvl>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0E"/>
    <w:rsid w:val="00002583"/>
    <w:rsid w:val="00003CA7"/>
    <w:rsid w:val="000057E5"/>
    <w:rsid w:val="00012D6F"/>
    <w:rsid w:val="00016D41"/>
    <w:rsid w:val="00017DA3"/>
    <w:rsid w:val="0005106E"/>
    <w:rsid w:val="000524BE"/>
    <w:rsid w:val="000541A1"/>
    <w:rsid w:val="0008057A"/>
    <w:rsid w:val="000A0D0B"/>
    <w:rsid w:val="000B268E"/>
    <w:rsid w:val="000B3D97"/>
    <w:rsid w:val="000B488F"/>
    <w:rsid w:val="000B761D"/>
    <w:rsid w:val="000C54C1"/>
    <w:rsid w:val="000D234F"/>
    <w:rsid w:val="000D4EC7"/>
    <w:rsid w:val="000E6647"/>
    <w:rsid w:val="000E6DBA"/>
    <w:rsid w:val="001067CB"/>
    <w:rsid w:val="0010706E"/>
    <w:rsid w:val="00110EB9"/>
    <w:rsid w:val="00113C48"/>
    <w:rsid w:val="00121A9F"/>
    <w:rsid w:val="00123CFB"/>
    <w:rsid w:val="0012688E"/>
    <w:rsid w:val="0012774C"/>
    <w:rsid w:val="00131A08"/>
    <w:rsid w:val="00143955"/>
    <w:rsid w:val="0014607E"/>
    <w:rsid w:val="001539BD"/>
    <w:rsid w:val="00153D1C"/>
    <w:rsid w:val="00156558"/>
    <w:rsid w:val="00163F0C"/>
    <w:rsid w:val="00175A58"/>
    <w:rsid w:val="00185AE2"/>
    <w:rsid w:val="001E3089"/>
    <w:rsid w:val="001E4DF0"/>
    <w:rsid w:val="001F2651"/>
    <w:rsid w:val="0020240B"/>
    <w:rsid w:val="00205830"/>
    <w:rsid w:val="00206643"/>
    <w:rsid w:val="00212E13"/>
    <w:rsid w:val="00214B8A"/>
    <w:rsid w:val="002238D7"/>
    <w:rsid w:val="00230034"/>
    <w:rsid w:val="00240B1B"/>
    <w:rsid w:val="002626EF"/>
    <w:rsid w:val="002706A2"/>
    <w:rsid w:val="002732AE"/>
    <w:rsid w:val="00284D31"/>
    <w:rsid w:val="002B1C31"/>
    <w:rsid w:val="002B2552"/>
    <w:rsid w:val="002C4379"/>
    <w:rsid w:val="002C6F8A"/>
    <w:rsid w:val="002D1125"/>
    <w:rsid w:val="002E0520"/>
    <w:rsid w:val="003079E1"/>
    <w:rsid w:val="003115AF"/>
    <w:rsid w:val="00320FB7"/>
    <w:rsid w:val="0032277E"/>
    <w:rsid w:val="00326ADC"/>
    <w:rsid w:val="003541B7"/>
    <w:rsid w:val="00373365"/>
    <w:rsid w:val="00377940"/>
    <w:rsid w:val="00381A6C"/>
    <w:rsid w:val="003866CB"/>
    <w:rsid w:val="00394000"/>
    <w:rsid w:val="003A5F4E"/>
    <w:rsid w:val="003B345E"/>
    <w:rsid w:val="003B6059"/>
    <w:rsid w:val="003B6F5F"/>
    <w:rsid w:val="003C0B98"/>
    <w:rsid w:val="003C17B1"/>
    <w:rsid w:val="003F0AC9"/>
    <w:rsid w:val="003F2CFA"/>
    <w:rsid w:val="00406A69"/>
    <w:rsid w:val="00406F88"/>
    <w:rsid w:val="00413343"/>
    <w:rsid w:val="00414070"/>
    <w:rsid w:val="0042533D"/>
    <w:rsid w:val="00435B17"/>
    <w:rsid w:val="00436D5A"/>
    <w:rsid w:val="004511F0"/>
    <w:rsid w:val="00455F25"/>
    <w:rsid w:val="00462C91"/>
    <w:rsid w:val="00466AA4"/>
    <w:rsid w:val="0047609C"/>
    <w:rsid w:val="00477437"/>
    <w:rsid w:val="00483E5E"/>
    <w:rsid w:val="0049797C"/>
    <w:rsid w:val="004A77C5"/>
    <w:rsid w:val="004B2111"/>
    <w:rsid w:val="004D4593"/>
    <w:rsid w:val="004F51A9"/>
    <w:rsid w:val="004F586C"/>
    <w:rsid w:val="00506287"/>
    <w:rsid w:val="00547935"/>
    <w:rsid w:val="00552187"/>
    <w:rsid w:val="00565D7B"/>
    <w:rsid w:val="0056796E"/>
    <w:rsid w:val="005705D9"/>
    <w:rsid w:val="00573B8D"/>
    <w:rsid w:val="0059598A"/>
    <w:rsid w:val="005A4E5F"/>
    <w:rsid w:val="005B4D17"/>
    <w:rsid w:val="005B6821"/>
    <w:rsid w:val="005C5FE5"/>
    <w:rsid w:val="005F59B4"/>
    <w:rsid w:val="0060020D"/>
    <w:rsid w:val="0060411E"/>
    <w:rsid w:val="006164A7"/>
    <w:rsid w:val="006404C8"/>
    <w:rsid w:val="006422E3"/>
    <w:rsid w:val="006476AF"/>
    <w:rsid w:val="00667FA3"/>
    <w:rsid w:val="00670E34"/>
    <w:rsid w:val="00680602"/>
    <w:rsid w:val="006A04DC"/>
    <w:rsid w:val="006B1BB3"/>
    <w:rsid w:val="006F0EE7"/>
    <w:rsid w:val="007034CE"/>
    <w:rsid w:val="00715F6E"/>
    <w:rsid w:val="00717309"/>
    <w:rsid w:val="00717DAC"/>
    <w:rsid w:val="0072031E"/>
    <w:rsid w:val="0072170F"/>
    <w:rsid w:val="007245A5"/>
    <w:rsid w:val="00746A0C"/>
    <w:rsid w:val="00760BE3"/>
    <w:rsid w:val="00770BAC"/>
    <w:rsid w:val="00783CA6"/>
    <w:rsid w:val="00787446"/>
    <w:rsid w:val="00791E86"/>
    <w:rsid w:val="007A6181"/>
    <w:rsid w:val="007B4EFF"/>
    <w:rsid w:val="007C6820"/>
    <w:rsid w:val="007D2FF7"/>
    <w:rsid w:val="007D42EA"/>
    <w:rsid w:val="007E796B"/>
    <w:rsid w:val="007F3374"/>
    <w:rsid w:val="0080323A"/>
    <w:rsid w:val="00806AC0"/>
    <w:rsid w:val="00810FD3"/>
    <w:rsid w:val="00821905"/>
    <w:rsid w:val="00822F67"/>
    <w:rsid w:val="0083470E"/>
    <w:rsid w:val="00837AB1"/>
    <w:rsid w:val="00857FB5"/>
    <w:rsid w:val="00864DB3"/>
    <w:rsid w:val="0086559E"/>
    <w:rsid w:val="00881CFB"/>
    <w:rsid w:val="00892643"/>
    <w:rsid w:val="00897ED7"/>
    <w:rsid w:val="008A1128"/>
    <w:rsid w:val="008C190A"/>
    <w:rsid w:val="008C2134"/>
    <w:rsid w:val="008D126B"/>
    <w:rsid w:val="008D7576"/>
    <w:rsid w:val="008E7C7F"/>
    <w:rsid w:val="0090567F"/>
    <w:rsid w:val="00907C29"/>
    <w:rsid w:val="009113CB"/>
    <w:rsid w:val="00944197"/>
    <w:rsid w:val="00945838"/>
    <w:rsid w:val="00952744"/>
    <w:rsid w:val="00975385"/>
    <w:rsid w:val="00983C92"/>
    <w:rsid w:val="00987795"/>
    <w:rsid w:val="00995BF4"/>
    <w:rsid w:val="009979F2"/>
    <w:rsid w:val="009A3186"/>
    <w:rsid w:val="009A594E"/>
    <w:rsid w:val="009A7A41"/>
    <w:rsid w:val="009B5E14"/>
    <w:rsid w:val="009B6CC2"/>
    <w:rsid w:val="009D035E"/>
    <w:rsid w:val="009F6048"/>
    <w:rsid w:val="00A16414"/>
    <w:rsid w:val="00A3440C"/>
    <w:rsid w:val="00A379C3"/>
    <w:rsid w:val="00A40B30"/>
    <w:rsid w:val="00A44C53"/>
    <w:rsid w:val="00A83DE8"/>
    <w:rsid w:val="00AA1DF8"/>
    <w:rsid w:val="00AA218D"/>
    <w:rsid w:val="00AA3669"/>
    <w:rsid w:val="00AA5507"/>
    <w:rsid w:val="00AC0602"/>
    <w:rsid w:val="00AC1E35"/>
    <w:rsid w:val="00AD3056"/>
    <w:rsid w:val="00AF046B"/>
    <w:rsid w:val="00B01C13"/>
    <w:rsid w:val="00B042BA"/>
    <w:rsid w:val="00B0726F"/>
    <w:rsid w:val="00B11723"/>
    <w:rsid w:val="00B15EE9"/>
    <w:rsid w:val="00B1729B"/>
    <w:rsid w:val="00B23551"/>
    <w:rsid w:val="00B24D73"/>
    <w:rsid w:val="00B36BDD"/>
    <w:rsid w:val="00B41ED8"/>
    <w:rsid w:val="00B457F5"/>
    <w:rsid w:val="00B47590"/>
    <w:rsid w:val="00B55341"/>
    <w:rsid w:val="00B62D39"/>
    <w:rsid w:val="00B71117"/>
    <w:rsid w:val="00B71F25"/>
    <w:rsid w:val="00B75E5F"/>
    <w:rsid w:val="00B77978"/>
    <w:rsid w:val="00B77A86"/>
    <w:rsid w:val="00B83CC9"/>
    <w:rsid w:val="00B84D9D"/>
    <w:rsid w:val="00BA754B"/>
    <w:rsid w:val="00BD0B20"/>
    <w:rsid w:val="00BD3D73"/>
    <w:rsid w:val="00BE0896"/>
    <w:rsid w:val="00BF46E3"/>
    <w:rsid w:val="00BF5819"/>
    <w:rsid w:val="00C061F8"/>
    <w:rsid w:val="00C22573"/>
    <w:rsid w:val="00C372C4"/>
    <w:rsid w:val="00C5388B"/>
    <w:rsid w:val="00C66898"/>
    <w:rsid w:val="00C74709"/>
    <w:rsid w:val="00C800A2"/>
    <w:rsid w:val="00C85DD9"/>
    <w:rsid w:val="00C91295"/>
    <w:rsid w:val="00C93310"/>
    <w:rsid w:val="00CA41D8"/>
    <w:rsid w:val="00CA67F4"/>
    <w:rsid w:val="00CB6B65"/>
    <w:rsid w:val="00D47537"/>
    <w:rsid w:val="00D620B4"/>
    <w:rsid w:val="00D64684"/>
    <w:rsid w:val="00D654DA"/>
    <w:rsid w:val="00D74DA5"/>
    <w:rsid w:val="00D80408"/>
    <w:rsid w:val="00D810EB"/>
    <w:rsid w:val="00D92A79"/>
    <w:rsid w:val="00DA7B91"/>
    <w:rsid w:val="00DB443C"/>
    <w:rsid w:val="00DB5738"/>
    <w:rsid w:val="00DB773A"/>
    <w:rsid w:val="00DC7CB6"/>
    <w:rsid w:val="00DD5781"/>
    <w:rsid w:val="00DE01D1"/>
    <w:rsid w:val="00DF1EFF"/>
    <w:rsid w:val="00E10DD2"/>
    <w:rsid w:val="00E11942"/>
    <w:rsid w:val="00E20537"/>
    <w:rsid w:val="00E30BBD"/>
    <w:rsid w:val="00E422B2"/>
    <w:rsid w:val="00E5280D"/>
    <w:rsid w:val="00E71A28"/>
    <w:rsid w:val="00E73DE5"/>
    <w:rsid w:val="00E77CB1"/>
    <w:rsid w:val="00EA2467"/>
    <w:rsid w:val="00EA3FED"/>
    <w:rsid w:val="00EA43E6"/>
    <w:rsid w:val="00EB1C11"/>
    <w:rsid w:val="00EE1FDC"/>
    <w:rsid w:val="00EF3CC4"/>
    <w:rsid w:val="00EF785F"/>
    <w:rsid w:val="00F015F2"/>
    <w:rsid w:val="00F20A05"/>
    <w:rsid w:val="00F27ADB"/>
    <w:rsid w:val="00F27C72"/>
    <w:rsid w:val="00F31231"/>
    <w:rsid w:val="00F35BED"/>
    <w:rsid w:val="00F36031"/>
    <w:rsid w:val="00F418AC"/>
    <w:rsid w:val="00F522C4"/>
    <w:rsid w:val="00F53983"/>
    <w:rsid w:val="00F60EBD"/>
    <w:rsid w:val="00F61348"/>
    <w:rsid w:val="00F74ACD"/>
    <w:rsid w:val="00F842CD"/>
    <w:rsid w:val="00F96655"/>
    <w:rsid w:val="00FA025F"/>
    <w:rsid w:val="00FB1D8C"/>
    <w:rsid w:val="00FB2D97"/>
    <w:rsid w:val="00FB6F8A"/>
    <w:rsid w:val="00FC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0408"/>
    <w:rPr>
      <w:sz w:val="24"/>
      <w:szCs w:val="24"/>
    </w:rPr>
  </w:style>
  <w:style w:type="paragraph" w:styleId="Heading3">
    <w:name w:val="heading 3"/>
    <w:basedOn w:val="Normal"/>
    <w:next w:val="Normal"/>
    <w:qFormat/>
    <w:rsid w:val="00B36BD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0020D"/>
    <w:pPr>
      <w:spacing w:after="120"/>
    </w:pPr>
    <w:rPr>
      <w:rFonts w:ascii="Times" w:eastAsia="Times" w:hAnsi="Times"/>
      <w:szCs w:val="20"/>
    </w:rPr>
  </w:style>
  <w:style w:type="character" w:styleId="Hyperlink">
    <w:name w:val="Hyperlink"/>
    <w:basedOn w:val="DefaultParagraphFont"/>
    <w:rsid w:val="00DD5781"/>
    <w:rPr>
      <w:color w:val="0000FF"/>
      <w:u w:val="single"/>
    </w:rPr>
  </w:style>
  <w:style w:type="paragraph" w:styleId="BalloonText">
    <w:name w:val="Balloon Text"/>
    <w:basedOn w:val="Normal"/>
    <w:semiHidden/>
    <w:rsid w:val="00FB2D97"/>
    <w:rPr>
      <w:rFonts w:ascii="Tahoma" w:hAnsi="Tahoma" w:cs="Tahoma"/>
      <w:sz w:val="16"/>
      <w:szCs w:val="16"/>
    </w:rPr>
  </w:style>
  <w:style w:type="paragraph" w:styleId="Footer">
    <w:name w:val="footer"/>
    <w:basedOn w:val="Normal"/>
    <w:rsid w:val="00394000"/>
    <w:pPr>
      <w:tabs>
        <w:tab w:val="center" w:pos="4320"/>
        <w:tab w:val="right" w:pos="8640"/>
      </w:tabs>
    </w:pPr>
  </w:style>
  <w:style w:type="character" w:styleId="PageNumber">
    <w:name w:val="page number"/>
    <w:basedOn w:val="DefaultParagraphFont"/>
    <w:rsid w:val="00394000"/>
  </w:style>
  <w:style w:type="paragraph" w:styleId="Header">
    <w:name w:val="header"/>
    <w:basedOn w:val="Normal"/>
    <w:rsid w:val="00EB1C11"/>
    <w:pPr>
      <w:tabs>
        <w:tab w:val="center" w:pos="4320"/>
        <w:tab w:val="right" w:pos="8640"/>
      </w:tabs>
    </w:pPr>
  </w:style>
  <w:style w:type="character" w:customStyle="1" w:styleId="BodyTextChar">
    <w:name w:val="Body Text Char"/>
    <w:basedOn w:val="DefaultParagraphFont"/>
    <w:link w:val="BodyText"/>
    <w:rsid w:val="00462C91"/>
    <w:rPr>
      <w:rFonts w:ascii="Times" w:eastAsia="Times" w:hAnsi="Times"/>
      <w:sz w:val="24"/>
    </w:rPr>
  </w:style>
  <w:style w:type="paragraph" w:styleId="ListParagraph">
    <w:name w:val="List Paragraph"/>
    <w:basedOn w:val="Normal"/>
    <w:uiPriority w:val="34"/>
    <w:qFormat/>
    <w:rsid w:val="00113C48"/>
    <w:pPr>
      <w:ind w:left="720"/>
      <w:contextualSpacing/>
    </w:pPr>
  </w:style>
  <w:style w:type="paragraph" w:styleId="NoSpacing">
    <w:name w:val="No Spacing"/>
    <w:link w:val="NoSpacingChar"/>
    <w:uiPriority w:val="1"/>
    <w:qFormat/>
    <w:rsid w:val="0072170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2170F"/>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B62D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511176">
      <w:bodyDiv w:val="1"/>
      <w:marLeft w:val="0"/>
      <w:marRight w:val="0"/>
      <w:marTop w:val="0"/>
      <w:marBottom w:val="0"/>
      <w:divBdr>
        <w:top w:val="none" w:sz="0" w:space="0" w:color="auto"/>
        <w:left w:val="none" w:sz="0" w:space="0" w:color="auto"/>
        <w:bottom w:val="none" w:sz="0" w:space="0" w:color="auto"/>
        <w:right w:val="none" w:sz="0" w:space="0" w:color="auto"/>
      </w:divBdr>
      <w:divsChild>
        <w:div w:id="1027368800">
          <w:marLeft w:val="0"/>
          <w:marRight w:val="0"/>
          <w:marTop w:val="0"/>
          <w:marBottom w:val="0"/>
          <w:divBdr>
            <w:top w:val="none" w:sz="0" w:space="0" w:color="auto"/>
            <w:left w:val="none" w:sz="0" w:space="0" w:color="auto"/>
            <w:bottom w:val="none" w:sz="0" w:space="0" w:color="auto"/>
            <w:right w:val="none" w:sz="0" w:space="0" w:color="auto"/>
          </w:divBdr>
        </w:div>
        <w:div w:id="1911034023">
          <w:marLeft w:val="0"/>
          <w:marRight w:val="0"/>
          <w:marTop w:val="0"/>
          <w:marBottom w:val="0"/>
          <w:divBdr>
            <w:top w:val="none" w:sz="0" w:space="0" w:color="auto"/>
            <w:left w:val="none" w:sz="0" w:space="0" w:color="auto"/>
            <w:bottom w:val="none" w:sz="0" w:space="0" w:color="auto"/>
            <w:right w:val="none" w:sz="0" w:space="0" w:color="auto"/>
          </w:divBdr>
        </w:div>
        <w:div w:id="1531725056">
          <w:marLeft w:val="0"/>
          <w:marRight w:val="0"/>
          <w:marTop w:val="0"/>
          <w:marBottom w:val="0"/>
          <w:divBdr>
            <w:top w:val="none" w:sz="0" w:space="0" w:color="auto"/>
            <w:left w:val="none" w:sz="0" w:space="0" w:color="auto"/>
            <w:bottom w:val="none" w:sz="0" w:space="0" w:color="auto"/>
            <w:right w:val="none" w:sz="0" w:space="0" w:color="auto"/>
          </w:divBdr>
        </w:div>
        <w:div w:id="955402613">
          <w:marLeft w:val="0"/>
          <w:marRight w:val="0"/>
          <w:marTop w:val="0"/>
          <w:marBottom w:val="0"/>
          <w:divBdr>
            <w:top w:val="none" w:sz="0" w:space="0" w:color="auto"/>
            <w:left w:val="none" w:sz="0" w:space="0" w:color="auto"/>
            <w:bottom w:val="none" w:sz="0" w:space="0" w:color="auto"/>
            <w:right w:val="none" w:sz="0" w:space="0" w:color="auto"/>
          </w:divBdr>
        </w:div>
        <w:div w:id="693462727">
          <w:marLeft w:val="0"/>
          <w:marRight w:val="0"/>
          <w:marTop w:val="0"/>
          <w:marBottom w:val="0"/>
          <w:divBdr>
            <w:top w:val="none" w:sz="0" w:space="0" w:color="auto"/>
            <w:left w:val="none" w:sz="0" w:space="0" w:color="auto"/>
            <w:bottom w:val="none" w:sz="0" w:space="0" w:color="auto"/>
            <w:right w:val="none" w:sz="0" w:space="0" w:color="auto"/>
          </w:divBdr>
        </w:div>
        <w:div w:id="409042087">
          <w:marLeft w:val="0"/>
          <w:marRight w:val="0"/>
          <w:marTop w:val="0"/>
          <w:marBottom w:val="0"/>
          <w:divBdr>
            <w:top w:val="none" w:sz="0" w:space="0" w:color="auto"/>
            <w:left w:val="none" w:sz="0" w:space="0" w:color="auto"/>
            <w:bottom w:val="none" w:sz="0" w:space="0" w:color="auto"/>
            <w:right w:val="none" w:sz="0" w:space="0" w:color="auto"/>
          </w:divBdr>
        </w:div>
        <w:div w:id="820846917">
          <w:marLeft w:val="0"/>
          <w:marRight w:val="0"/>
          <w:marTop w:val="0"/>
          <w:marBottom w:val="0"/>
          <w:divBdr>
            <w:top w:val="none" w:sz="0" w:space="0" w:color="auto"/>
            <w:left w:val="none" w:sz="0" w:space="0" w:color="auto"/>
            <w:bottom w:val="none" w:sz="0" w:space="0" w:color="auto"/>
            <w:right w:val="none" w:sz="0" w:space="0" w:color="auto"/>
          </w:divBdr>
        </w:div>
        <w:div w:id="1706951699">
          <w:marLeft w:val="0"/>
          <w:marRight w:val="0"/>
          <w:marTop w:val="0"/>
          <w:marBottom w:val="0"/>
          <w:divBdr>
            <w:top w:val="none" w:sz="0" w:space="0" w:color="auto"/>
            <w:left w:val="none" w:sz="0" w:space="0" w:color="auto"/>
            <w:bottom w:val="none" w:sz="0" w:space="0" w:color="auto"/>
            <w:right w:val="none" w:sz="0" w:space="0" w:color="auto"/>
          </w:divBdr>
        </w:div>
      </w:divsChild>
    </w:div>
    <w:div w:id="21007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975A4-8C14-46D0-A832-6B0EE11A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2022-08-12T12:26:00Z</dcterms:created>
  <dcterms:modified xsi:type="dcterms:W3CDTF">2022-08-12T12:26:00Z</dcterms:modified>
</cp:coreProperties>
</file>